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DA2" w:rsidRDefault="00E60DA2" w:rsidP="00E60DA2">
      <w:pPr>
        <w:pStyle w:val="BodyText2"/>
        <w:spacing w:after="160" w:line="240" w:lineRule="auto"/>
        <w:rPr>
          <w:rFonts w:ascii="Comic Sans MS" w:hAnsi="Comic Sans MS"/>
          <w:caps/>
          <w:sz w:val="16"/>
          <w:szCs w:val="16"/>
        </w:rPr>
      </w:pPr>
    </w:p>
    <w:p w:rsidR="00E60DA2" w:rsidRDefault="001C694A" w:rsidP="00E60DA2">
      <w:pPr>
        <w:pStyle w:val="BodyText2"/>
        <w:spacing w:after="160" w:line="240" w:lineRule="auto"/>
        <w:rPr>
          <w:rFonts w:ascii="Comic Sans MS" w:hAnsi="Comic Sans MS"/>
          <w:b/>
          <w:caps/>
        </w:rPr>
      </w:pPr>
      <w:r w:rsidRPr="001C694A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01.45pt;margin-top:21.35pt;width:366pt;height:42.15pt;z-index:251660288;mso-height-percent:200;mso-height-percent:200;mso-width-relative:margin;mso-height-relative:margin">
            <v:textbox style="mso-fit-shape-to-text:t">
              <w:txbxContent>
                <w:p w:rsidR="00E60DA2" w:rsidRPr="004E4525" w:rsidRDefault="00E60DA2" w:rsidP="00E60DA2">
                  <w:pPr>
                    <w:rPr>
                      <w:rFonts w:ascii="Calibri" w:hAnsi="Calibri"/>
                      <w:b/>
                      <w:sz w:val="56"/>
                      <w:szCs w:val="56"/>
                    </w:rPr>
                  </w:pPr>
                  <w:r w:rsidRPr="004E4525">
                    <w:rPr>
                      <w:rFonts w:ascii="Calibri" w:hAnsi="Calibri"/>
                      <w:b/>
                      <w:sz w:val="56"/>
                      <w:szCs w:val="56"/>
                    </w:rPr>
                    <w:t>Bernalillo Public Schools</w:t>
                  </w:r>
                </w:p>
              </w:txbxContent>
            </v:textbox>
          </v:shape>
        </w:pict>
      </w:r>
      <w:r w:rsidR="00017B41">
        <w:rPr>
          <w:noProof/>
        </w:rPr>
        <w:drawing>
          <wp:inline distT="0" distB="0" distL="0" distR="0">
            <wp:extent cx="1143000" cy="1135380"/>
            <wp:effectExtent l="19050" t="0" r="0" b="0"/>
            <wp:docPr id="1" name="Picture 5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35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60DA2" w:rsidRPr="00070755">
        <w:rPr>
          <w:rFonts w:ascii="Century Gothic" w:hAnsi="Century Gothic"/>
          <w:b/>
          <w:sz w:val="20"/>
          <w:szCs w:val="20"/>
        </w:rPr>
        <w:t xml:space="preserve"> </w:t>
      </w:r>
      <w:r w:rsidR="00E60DA2">
        <w:rPr>
          <w:rFonts w:ascii="Century Gothic" w:hAnsi="Century Gothic"/>
          <w:b/>
          <w:sz w:val="20"/>
          <w:szCs w:val="20"/>
        </w:rPr>
        <w:t xml:space="preserve">               </w:t>
      </w:r>
      <w:r w:rsidR="00E60DA2" w:rsidRPr="00513305">
        <w:rPr>
          <w:rFonts w:ascii="Century Gothic" w:hAnsi="Century Gothic"/>
          <w:b/>
          <w:sz w:val="20"/>
          <w:szCs w:val="20"/>
        </w:rPr>
        <w:t xml:space="preserve">RECREATIONAL THERAPY </w:t>
      </w:r>
      <w:r w:rsidR="00E60DA2">
        <w:rPr>
          <w:rFonts w:ascii="Century Gothic" w:hAnsi="Century Gothic"/>
          <w:b/>
          <w:sz w:val="20"/>
          <w:szCs w:val="20"/>
        </w:rPr>
        <w:t xml:space="preserve">EVALUATION </w:t>
      </w:r>
      <w:r w:rsidR="00E60DA2" w:rsidRPr="00513305">
        <w:rPr>
          <w:rFonts w:ascii="Century Gothic" w:hAnsi="Century Gothic"/>
          <w:b/>
          <w:sz w:val="20"/>
          <w:szCs w:val="20"/>
        </w:rPr>
        <w:t>REPORT</w:t>
      </w:r>
    </w:p>
    <w:p w:rsidR="002A6212" w:rsidRPr="00FF3CC4" w:rsidRDefault="002A6212" w:rsidP="00E60DA2">
      <w:pPr>
        <w:rPr>
          <w:rFonts w:ascii="Arial Black" w:hAnsi="Arial Black"/>
          <w:b/>
          <w:shadow/>
          <w:sz w:val="32"/>
        </w:rPr>
      </w:pPr>
    </w:p>
    <w:p w:rsidR="002A6212" w:rsidRDefault="00E60DA2" w:rsidP="002A6212">
      <w:pPr>
        <w:jc w:val="center"/>
        <w:rPr>
          <w:u w:val="single"/>
        </w:rPr>
      </w:pPr>
      <w:r>
        <w:rPr>
          <w:bCs/>
          <w:u w:val="single"/>
        </w:rPr>
        <w:t>(Initial/Reevaluation)</w:t>
      </w:r>
      <w:r>
        <w:rPr>
          <w:u w:val="single"/>
        </w:rPr>
        <w:tab/>
      </w:r>
    </w:p>
    <w:p w:rsidR="00E60DA2" w:rsidRPr="00B44949" w:rsidRDefault="00E60DA2" w:rsidP="002A6212">
      <w:pPr>
        <w:jc w:val="center"/>
        <w:rPr>
          <w:u w:val="single"/>
        </w:rPr>
      </w:pPr>
    </w:p>
    <w:p w:rsidR="002A6212" w:rsidRDefault="002A6212" w:rsidP="002A6212">
      <w:pPr>
        <w:tabs>
          <w:tab w:val="left" w:pos="4500"/>
        </w:tabs>
        <w:spacing w:line="360" w:lineRule="auto"/>
        <w:rPr>
          <w:sz w:val="20"/>
          <w:szCs w:val="20"/>
          <w:u w:val="single"/>
        </w:rPr>
      </w:pPr>
      <w:r>
        <w:rPr>
          <w:sz w:val="20"/>
          <w:szCs w:val="20"/>
        </w:rPr>
        <w:t>Student’s name _____________________________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Date of Evaluation: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</w:p>
    <w:p w:rsidR="002A6212" w:rsidRPr="00F46988" w:rsidRDefault="002A6212" w:rsidP="002A6212">
      <w:pPr>
        <w:tabs>
          <w:tab w:val="left" w:pos="4140"/>
          <w:tab w:val="left" w:pos="4320"/>
          <w:tab w:val="left" w:pos="4500"/>
        </w:tabs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Student’s Number 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Date of Report: 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</w:p>
    <w:p w:rsidR="002A6212" w:rsidRDefault="002A6212" w:rsidP="002A6212">
      <w:pPr>
        <w:tabs>
          <w:tab w:val="left" w:pos="3420"/>
          <w:tab w:val="left" w:pos="4320"/>
          <w:tab w:val="left" w:pos="4500"/>
        </w:tabs>
        <w:spacing w:line="360" w:lineRule="auto"/>
        <w:rPr>
          <w:sz w:val="20"/>
          <w:szCs w:val="20"/>
          <w:u w:val="single"/>
        </w:rPr>
      </w:pPr>
      <w:r>
        <w:rPr>
          <w:sz w:val="20"/>
          <w:szCs w:val="20"/>
        </w:rPr>
        <w:t>Date of Birth: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School  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</w:p>
    <w:p w:rsidR="002A6212" w:rsidRDefault="002A6212" w:rsidP="002A6212">
      <w:pPr>
        <w:tabs>
          <w:tab w:val="left" w:pos="3420"/>
          <w:tab w:val="left" w:pos="4320"/>
          <w:tab w:val="left" w:pos="4500"/>
        </w:tabs>
        <w:spacing w:line="360" w:lineRule="auto"/>
        <w:rPr>
          <w:sz w:val="20"/>
          <w:szCs w:val="20"/>
          <w:u w:val="single"/>
        </w:rPr>
      </w:pPr>
      <w:r>
        <w:rPr>
          <w:sz w:val="20"/>
          <w:szCs w:val="20"/>
        </w:rPr>
        <w:t>Age: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Grade 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</w:p>
    <w:p w:rsidR="002A6212" w:rsidRPr="005A4CB6" w:rsidRDefault="002A6212" w:rsidP="002A6212">
      <w:pPr>
        <w:tabs>
          <w:tab w:val="left" w:pos="3420"/>
          <w:tab w:val="left" w:pos="4320"/>
          <w:tab w:val="left" w:pos="4500"/>
        </w:tabs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</w:rPr>
        <w:t xml:space="preserve">Parent/Guardian: </w:t>
      </w:r>
      <w:r>
        <w:rPr>
          <w:bCs/>
          <w:sz w:val="20"/>
          <w:szCs w:val="20"/>
          <w:u w:val="single"/>
        </w:rPr>
        <w:tab/>
      </w:r>
      <w:r>
        <w:rPr>
          <w:bCs/>
          <w:sz w:val="20"/>
          <w:szCs w:val="20"/>
          <w:u w:val="single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  <w:u w:val="single"/>
        </w:rPr>
        <w:tab/>
      </w:r>
      <w:r>
        <w:rPr>
          <w:bCs/>
          <w:sz w:val="20"/>
          <w:szCs w:val="20"/>
          <w:u w:val="single"/>
        </w:rPr>
        <w:tab/>
      </w:r>
      <w:r>
        <w:rPr>
          <w:bCs/>
          <w:sz w:val="20"/>
          <w:szCs w:val="20"/>
          <w:u w:val="single"/>
        </w:rPr>
        <w:tab/>
      </w:r>
      <w:r>
        <w:rPr>
          <w:bCs/>
          <w:sz w:val="20"/>
          <w:szCs w:val="20"/>
          <w:u w:val="single"/>
        </w:rPr>
        <w:tab/>
      </w:r>
      <w:r>
        <w:rPr>
          <w:bCs/>
          <w:sz w:val="20"/>
          <w:szCs w:val="20"/>
          <w:u w:val="single"/>
        </w:rPr>
        <w:tab/>
      </w:r>
    </w:p>
    <w:p w:rsidR="002A6212" w:rsidRDefault="002A6212" w:rsidP="002A6212">
      <w:pPr>
        <w:tabs>
          <w:tab w:val="left" w:pos="1440"/>
          <w:tab w:val="left" w:pos="4320"/>
          <w:tab w:val="left" w:pos="4500"/>
        </w:tabs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</w:rPr>
        <w:tab/>
      </w:r>
      <w:r>
        <w:rPr>
          <w:bCs/>
          <w:sz w:val="20"/>
          <w:szCs w:val="20"/>
          <w:u w:val="single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  <w:u w:val="single"/>
        </w:rPr>
        <w:tab/>
      </w:r>
      <w:r>
        <w:rPr>
          <w:bCs/>
          <w:sz w:val="20"/>
          <w:szCs w:val="20"/>
          <w:u w:val="single"/>
        </w:rPr>
        <w:tab/>
      </w:r>
      <w:r>
        <w:rPr>
          <w:bCs/>
          <w:sz w:val="20"/>
          <w:szCs w:val="20"/>
          <w:u w:val="single"/>
        </w:rPr>
        <w:tab/>
      </w:r>
      <w:r>
        <w:rPr>
          <w:bCs/>
          <w:sz w:val="20"/>
          <w:szCs w:val="20"/>
          <w:u w:val="single"/>
        </w:rPr>
        <w:tab/>
      </w:r>
      <w:r>
        <w:rPr>
          <w:bCs/>
          <w:sz w:val="20"/>
          <w:szCs w:val="20"/>
          <w:u w:val="single"/>
        </w:rPr>
        <w:tab/>
      </w:r>
    </w:p>
    <w:p w:rsidR="002A6212" w:rsidRPr="005A4CB6" w:rsidRDefault="002A6212" w:rsidP="002A6212">
      <w:pPr>
        <w:tabs>
          <w:tab w:val="left" w:pos="1440"/>
          <w:tab w:val="left" w:pos="4320"/>
          <w:tab w:val="left" w:pos="4500"/>
        </w:tabs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==================================================================================</w:t>
      </w:r>
    </w:p>
    <w:p w:rsidR="002A6212" w:rsidRPr="00B44949" w:rsidRDefault="002A6212" w:rsidP="002A6212">
      <w:pPr>
        <w:tabs>
          <w:tab w:val="left" w:pos="9360"/>
        </w:tabs>
        <w:spacing w:line="360" w:lineRule="auto"/>
        <w:rPr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Evaluator</w:t>
      </w:r>
      <w:r w:rsidRPr="00B44949">
        <w:rPr>
          <w:sz w:val="20"/>
          <w:szCs w:val="20"/>
          <w:u w:val="single"/>
        </w:rPr>
        <w:tab/>
      </w:r>
    </w:p>
    <w:p w:rsidR="002A6212" w:rsidRPr="00B44949" w:rsidRDefault="002A6212" w:rsidP="002A6212">
      <w:pPr>
        <w:tabs>
          <w:tab w:val="left" w:pos="1620"/>
          <w:tab w:val="left" w:pos="3960"/>
          <w:tab w:val="left" w:pos="5040"/>
          <w:tab w:val="left" w:pos="5940"/>
        </w:tabs>
        <w:spacing w:line="360" w:lineRule="auto"/>
        <w:rPr>
          <w:b/>
          <w:sz w:val="20"/>
          <w:szCs w:val="20"/>
          <w:u w:val="single"/>
        </w:rPr>
      </w:pPr>
      <w:r w:rsidRPr="00B44949">
        <w:rPr>
          <w:b/>
          <w:sz w:val="20"/>
          <w:szCs w:val="20"/>
          <w:u w:val="single"/>
        </w:rPr>
        <w:t>Reason for</w:t>
      </w:r>
      <w:r>
        <w:rPr>
          <w:b/>
          <w:sz w:val="20"/>
          <w:szCs w:val="20"/>
          <w:u w:val="single"/>
        </w:rPr>
        <w:t xml:space="preserve"> Referral</w:t>
      </w:r>
    </w:p>
    <w:p w:rsidR="002A6212" w:rsidRPr="005C2E82" w:rsidRDefault="002A6212" w:rsidP="002A6212">
      <w:pPr>
        <w:tabs>
          <w:tab w:val="left" w:pos="9360"/>
        </w:tabs>
        <w:spacing w:line="360" w:lineRule="auto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ab/>
      </w:r>
    </w:p>
    <w:p w:rsidR="002A6212" w:rsidRPr="005C2E82" w:rsidRDefault="002A6212" w:rsidP="002A6212">
      <w:pPr>
        <w:tabs>
          <w:tab w:val="left" w:pos="9360"/>
        </w:tabs>
        <w:spacing w:line="360" w:lineRule="auto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ab/>
      </w:r>
    </w:p>
    <w:p w:rsidR="002A6212" w:rsidRPr="00CD1050" w:rsidRDefault="002A6212" w:rsidP="002A6212">
      <w:pPr>
        <w:tabs>
          <w:tab w:val="left" w:pos="2880"/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sz w:val="20"/>
          <w:szCs w:val="20"/>
          <w:u w:val="single"/>
        </w:rPr>
      </w:pPr>
      <w:r w:rsidRPr="00CD1050">
        <w:rPr>
          <w:b/>
          <w:sz w:val="20"/>
          <w:szCs w:val="20"/>
          <w:u w:val="single"/>
        </w:rPr>
        <w:t>Background Information</w:t>
      </w:r>
    </w:p>
    <w:p w:rsidR="002A6212" w:rsidRPr="005A4CB6" w:rsidRDefault="002A6212" w:rsidP="002A621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ab/>
      </w:r>
      <w:r>
        <w:rPr>
          <w:bCs/>
          <w:sz w:val="20"/>
          <w:szCs w:val="20"/>
          <w:u w:val="single"/>
        </w:rPr>
        <w:tab/>
      </w:r>
      <w:r>
        <w:rPr>
          <w:bCs/>
          <w:sz w:val="20"/>
          <w:szCs w:val="20"/>
          <w:u w:val="single"/>
        </w:rPr>
        <w:tab/>
      </w:r>
      <w:r>
        <w:rPr>
          <w:bCs/>
          <w:sz w:val="20"/>
          <w:szCs w:val="20"/>
          <w:u w:val="single"/>
        </w:rPr>
        <w:tab/>
      </w:r>
    </w:p>
    <w:p w:rsidR="002A6212" w:rsidRPr="005C2E82" w:rsidRDefault="002A6212" w:rsidP="002A6212">
      <w:pPr>
        <w:tabs>
          <w:tab w:val="left" w:pos="9360"/>
        </w:tabs>
        <w:spacing w:line="360" w:lineRule="auto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ab/>
      </w:r>
    </w:p>
    <w:p w:rsidR="002A6212" w:rsidRPr="0087484E" w:rsidRDefault="002A6212" w:rsidP="002A621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sz w:val="20"/>
          <w:szCs w:val="20"/>
          <w:u w:val="single"/>
        </w:rPr>
      </w:pPr>
      <w:r w:rsidRPr="0087484E">
        <w:rPr>
          <w:b/>
          <w:sz w:val="20"/>
          <w:szCs w:val="20"/>
          <w:u w:val="single"/>
        </w:rPr>
        <w:t>Assessment(s) Used</w:t>
      </w:r>
      <w:r w:rsidRPr="0087484E">
        <w:rPr>
          <w:sz w:val="20"/>
          <w:szCs w:val="20"/>
          <w:u w:val="single"/>
        </w:rPr>
        <w:tab/>
      </w:r>
      <w:r w:rsidRPr="0087484E">
        <w:rPr>
          <w:sz w:val="20"/>
          <w:szCs w:val="20"/>
          <w:u w:val="single"/>
        </w:rPr>
        <w:tab/>
      </w:r>
      <w:r w:rsidRPr="0087484E">
        <w:rPr>
          <w:sz w:val="20"/>
          <w:szCs w:val="20"/>
          <w:u w:val="single"/>
        </w:rPr>
        <w:tab/>
      </w:r>
      <w:r w:rsidRPr="0087484E">
        <w:rPr>
          <w:sz w:val="20"/>
          <w:szCs w:val="20"/>
          <w:u w:val="single"/>
        </w:rPr>
        <w:tab/>
      </w:r>
    </w:p>
    <w:p w:rsidR="002A6212" w:rsidRPr="005C2E82" w:rsidRDefault="002A6212" w:rsidP="002A6212">
      <w:pPr>
        <w:tabs>
          <w:tab w:val="left" w:pos="9360"/>
        </w:tabs>
        <w:spacing w:line="360" w:lineRule="auto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ab/>
      </w:r>
    </w:p>
    <w:p w:rsidR="002A6212" w:rsidRPr="00F42541" w:rsidRDefault="002A6212" w:rsidP="002A621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b/>
          <w:sz w:val="20"/>
          <w:szCs w:val="20"/>
          <w:u w:val="single"/>
        </w:rPr>
      </w:pPr>
      <w:r w:rsidRPr="00F42541">
        <w:rPr>
          <w:b/>
          <w:sz w:val="20"/>
          <w:szCs w:val="20"/>
          <w:u w:val="single"/>
        </w:rPr>
        <w:t>Observations</w:t>
      </w:r>
    </w:p>
    <w:p w:rsidR="002A6212" w:rsidRPr="005C2E82" w:rsidRDefault="002A6212" w:rsidP="002A6212">
      <w:pPr>
        <w:tabs>
          <w:tab w:val="left" w:pos="9360"/>
        </w:tabs>
        <w:spacing w:line="360" w:lineRule="auto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ab/>
      </w:r>
    </w:p>
    <w:p w:rsidR="002A6212" w:rsidRPr="00D80C06" w:rsidRDefault="002A6212" w:rsidP="002A621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b/>
          <w:bCs/>
          <w:sz w:val="20"/>
          <w:szCs w:val="20"/>
          <w:u w:val="single"/>
        </w:rPr>
      </w:pPr>
      <w:r w:rsidRPr="00D80C06">
        <w:rPr>
          <w:b/>
          <w:bCs/>
          <w:sz w:val="20"/>
          <w:szCs w:val="20"/>
          <w:u w:val="single"/>
        </w:rPr>
        <w:tab/>
      </w:r>
      <w:r w:rsidRPr="00D80C06">
        <w:rPr>
          <w:b/>
          <w:bCs/>
          <w:sz w:val="20"/>
          <w:szCs w:val="20"/>
          <w:u w:val="single"/>
        </w:rPr>
        <w:tab/>
      </w:r>
      <w:r w:rsidRPr="00D80C06">
        <w:rPr>
          <w:b/>
          <w:bCs/>
          <w:sz w:val="20"/>
          <w:szCs w:val="20"/>
          <w:u w:val="single"/>
        </w:rPr>
        <w:tab/>
      </w:r>
      <w:r w:rsidRPr="00D80C06">
        <w:rPr>
          <w:b/>
          <w:bCs/>
          <w:sz w:val="20"/>
          <w:szCs w:val="20"/>
          <w:u w:val="single"/>
        </w:rPr>
        <w:tab/>
      </w:r>
    </w:p>
    <w:p w:rsidR="002A6212" w:rsidRPr="009070C9" w:rsidRDefault="002A6212" w:rsidP="002A621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sz w:val="20"/>
          <w:szCs w:val="20"/>
        </w:rPr>
      </w:pPr>
      <w:r>
        <w:rPr>
          <w:b/>
          <w:sz w:val="20"/>
          <w:szCs w:val="20"/>
          <w:u w:val="single"/>
        </w:rPr>
        <w:t>Findings and Interpretations</w:t>
      </w:r>
      <w:r w:rsidR="009070C9">
        <w:rPr>
          <w:b/>
          <w:sz w:val="20"/>
          <w:szCs w:val="20"/>
        </w:rPr>
        <w:t xml:space="preserve"> </w:t>
      </w:r>
    </w:p>
    <w:p w:rsidR="00E60DA2" w:rsidRDefault="00E60DA2" w:rsidP="00E60DA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Recreation Therapy Assessment—School Based</w:t>
      </w:r>
    </w:p>
    <w:p w:rsidR="00E60DA2" w:rsidRDefault="00E60DA2" w:rsidP="00E60DA2">
      <w:pPr>
        <w:tabs>
          <w:tab w:val="left" w:pos="9360"/>
        </w:tabs>
        <w:spacing w:line="360" w:lineRule="auto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 xml:space="preserve">The Recreation Therapy Assessment—School Based rates students in three different skill areas:  Social Skills, Behavioral Skills, and Functional Skills.  </w:t>
      </w:r>
      <w:r w:rsidRPr="00464AFC">
        <w:rPr>
          <w:sz w:val="20"/>
          <w:szCs w:val="20"/>
          <w:u w:val="single"/>
        </w:rPr>
        <w:t xml:space="preserve">The </w:t>
      </w:r>
      <w:r>
        <w:rPr>
          <w:sz w:val="20"/>
          <w:szCs w:val="20"/>
          <w:u w:val="single"/>
        </w:rPr>
        <w:t xml:space="preserve">assessment </w:t>
      </w:r>
      <w:r w:rsidRPr="00464AFC">
        <w:rPr>
          <w:sz w:val="20"/>
          <w:szCs w:val="20"/>
          <w:u w:val="single"/>
        </w:rPr>
        <w:t xml:space="preserve">lists </w:t>
      </w:r>
      <w:r>
        <w:rPr>
          <w:sz w:val="20"/>
          <w:szCs w:val="20"/>
          <w:u w:val="single"/>
        </w:rPr>
        <w:t>forty-two</w:t>
      </w:r>
      <w:r w:rsidRPr="00464AFC">
        <w:rPr>
          <w:sz w:val="20"/>
          <w:szCs w:val="20"/>
          <w:u w:val="single"/>
        </w:rPr>
        <w:t xml:space="preserve"> different </w:t>
      </w:r>
      <w:r>
        <w:rPr>
          <w:sz w:val="20"/>
          <w:szCs w:val="20"/>
          <w:u w:val="single"/>
        </w:rPr>
        <w:t>skill</w:t>
      </w:r>
      <w:r w:rsidRPr="00464AFC">
        <w:rPr>
          <w:sz w:val="20"/>
          <w:szCs w:val="20"/>
          <w:u w:val="single"/>
        </w:rPr>
        <w:t xml:space="preserve"> areas and asks staff/parents to identify areas of concern for the student, by rating the student on a scale of 1-5 (1 = no need, 2 = minimal need, 3 = needed, 4 = high need, 5 = extreme need) in each of the areas. The </w:t>
      </w:r>
      <w:r>
        <w:rPr>
          <w:sz w:val="20"/>
          <w:szCs w:val="20"/>
          <w:u w:val="single"/>
        </w:rPr>
        <w:t>assessment</w:t>
      </w:r>
      <w:r w:rsidRPr="00464AFC">
        <w:rPr>
          <w:sz w:val="20"/>
          <w:szCs w:val="20"/>
          <w:u w:val="single"/>
        </w:rPr>
        <w:t xml:space="preserve"> assists in being able to identify whether or not a student qualifies for RT services. The following is the rating scale based on tot</w:t>
      </w:r>
      <w:r>
        <w:rPr>
          <w:sz w:val="20"/>
          <w:szCs w:val="20"/>
          <w:u w:val="single"/>
        </w:rPr>
        <w:t xml:space="preserve">al scores from the </w:t>
      </w:r>
      <w:r w:rsidRPr="00973499">
        <w:rPr>
          <w:sz w:val="20"/>
          <w:szCs w:val="20"/>
          <w:u w:val="single"/>
        </w:rPr>
        <w:t xml:space="preserve">screener: </w:t>
      </w:r>
      <w:r w:rsidRPr="006778DA">
        <w:rPr>
          <w:b/>
          <w:sz w:val="20"/>
          <w:szCs w:val="20"/>
          <w:u w:val="single"/>
        </w:rPr>
        <w:t xml:space="preserve">&lt;80 = minimal concerns, 80-100 = high concerns, </w:t>
      </w:r>
      <w:r>
        <w:rPr>
          <w:b/>
          <w:sz w:val="20"/>
          <w:szCs w:val="20"/>
          <w:u w:val="single"/>
        </w:rPr>
        <w:t>&gt;100</w:t>
      </w:r>
      <w:r w:rsidRPr="006778DA">
        <w:rPr>
          <w:b/>
          <w:sz w:val="20"/>
          <w:szCs w:val="20"/>
          <w:u w:val="single"/>
        </w:rPr>
        <w:t xml:space="preserve"> = problematic</w:t>
      </w:r>
      <w:r w:rsidRPr="00973499">
        <w:rPr>
          <w:sz w:val="20"/>
          <w:szCs w:val="20"/>
          <w:u w:val="single"/>
        </w:rPr>
        <w:t>. Scores that fall within the high</w:t>
      </w:r>
      <w:r w:rsidRPr="00464AFC">
        <w:rPr>
          <w:sz w:val="20"/>
          <w:szCs w:val="20"/>
          <w:u w:val="single"/>
        </w:rPr>
        <w:t xml:space="preserve"> concerns or problematic areas warrant qualification or the need for more formal testing. </w:t>
      </w:r>
      <w:r>
        <w:rPr>
          <w:sz w:val="20"/>
          <w:szCs w:val="20"/>
          <w:u w:val="single"/>
        </w:rPr>
        <w:t xml:space="preserve">The assessment may be completed by family, teachers, or therapists working with a student.  The following are results from this assessment.   </w:t>
      </w:r>
    </w:p>
    <w:p w:rsidR="00E60DA2" w:rsidRDefault="00E60DA2" w:rsidP="00E60DA2">
      <w:pPr>
        <w:tabs>
          <w:tab w:val="left" w:pos="9360"/>
        </w:tabs>
        <w:spacing w:line="360" w:lineRule="auto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lastRenderedPageBreak/>
        <w:t xml:space="preserve">Assessments were completed </w:t>
      </w:r>
      <w:proofErr w:type="gramStart"/>
      <w:r>
        <w:rPr>
          <w:sz w:val="20"/>
          <w:szCs w:val="20"/>
          <w:u w:val="single"/>
        </w:rPr>
        <w:t>by .</w:t>
      </w:r>
      <w:proofErr w:type="gramEnd"/>
      <w:r>
        <w:rPr>
          <w:sz w:val="20"/>
          <w:szCs w:val="20"/>
          <w:u w:val="single"/>
        </w:rPr>
        <w:t xml:space="preserve"> </w:t>
      </w:r>
      <w:proofErr w:type="gramStart"/>
      <w:r>
        <w:rPr>
          <w:sz w:val="20"/>
          <w:szCs w:val="20"/>
          <w:u w:val="single"/>
        </w:rPr>
        <w:t xml:space="preserve">The assessment from resulted in a total score of </w:t>
      </w:r>
      <w:r>
        <w:rPr>
          <w:b/>
          <w:sz w:val="20"/>
          <w:szCs w:val="20"/>
          <w:u w:val="single"/>
        </w:rPr>
        <w:t>/210</w:t>
      </w:r>
      <w:r>
        <w:rPr>
          <w:sz w:val="20"/>
          <w:szCs w:val="20"/>
          <w:u w:val="single"/>
        </w:rPr>
        <w:t>, which falls in the range.</w:t>
      </w:r>
      <w:proofErr w:type="gramEnd"/>
      <w:r>
        <w:rPr>
          <w:sz w:val="20"/>
          <w:szCs w:val="20"/>
          <w:u w:val="single"/>
        </w:rPr>
        <w:t xml:space="preserve"> Individual category scores were as follows</w:t>
      </w:r>
      <w:r w:rsidRPr="00421FE5">
        <w:rPr>
          <w:sz w:val="20"/>
          <w:szCs w:val="20"/>
          <w:u w:val="single"/>
        </w:rPr>
        <w:t>:</w:t>
      </w:r>
      <w:r>
        <w:rPr>
          <w:sz w:val="20"/>
          <w:szCs w:val="20"/>
          <w:u w:val="single"/>
        </w:rPr>
        <w:t xml:space="preserve"> </w:t>
      </w:r>
      <w:r>
        <w:rPr>
          <w:b/>
          <w:sz w:val="20"/>
          <w:szCs w:val="20"/>
          <w:u w:val="single"/>
        </w:rPr>
        <w:t>Social Skills</w:t>
      </w:r>
      <w:r w:rsidRPr="00421FE5">
        <w:rPr>
          <w:sz w:val="20"/>
          <w:szCs w:val="20"/>
          <w:u w:val="single"/>
        </w:rPr>
        <w:t xml:space="preserve"> =</w:t>
      </w:r>
      <w:r>
        <w:rPr>
          <w:b/>
          <w:sz w:val="20"/>
          <w:szCs w:val="20"/>
          <w:u w:val="single"/>
        </w:rPr>
        <w:t xml:space="preserve"> </w:t>
      </w:r>
      <w:r w:rsidRPr="00421FE5">
        <w:rPr>
          <w:b/>
          <w:sz w:val="20"/>
          <w:szCs w:val="20"/>
          <w:u w:val="single"/>
        </w:rPr>
        <w:t>/</w:t>
      </w:r>
      <w:r>
        <w:rPr>
          <w:b/>
          <w:sz w:val="20"/>
          <w:szCs w:val="20"/>
          <w:u w:val="single"/>
        </w:rPr>
        <w:t>70</w:t>
      </w:r>
      <w:r w:rsidRPr="00421FE5">
        <w:rPr>
          <w:sz w:val="20"/>
          <w:szCs w:val="20"/>
          <w:u w:val="single"/>
        </w:rPr>
        <w:t xml:space="preserve">, </w:t>
      </w:r>
      <w:r>
        <w:rPr>
          <w:b/>
          <w:sz w:val="20"/>
          <w:szCs w:val="20"/>
          <w:u w:val="single"/>
        </w:rPr>
        <w:t xml:space="preserve">Behavioral Skills </w:t>
      </w:r>
      <w:r w:rsidRPr="00421FE5">
        <w:rPr>
          <w:sz w:val="20"/>
          <w:szCs w:val="20"/>
          <w:u w:val="single"/>
        </w:rPr>
        <w:t>=</w:t>
      </w:r>
      <w:r>
        <w:rPr>
          <w:b/>
          <w:sz w:val="20"/>
          <w:szCs w:val="20"/>
          <w:u w:val="single"/>
        </w:rPr>
        <w:t xml:space="preserve"> </w:t>
      </w:r>
      <w:r w:rsidRPr="00421FE5">
        <w:rPr>
          <w:b/>
          <w:sz w:val="20"/>
          <w:szCs w:val="20"/>
          <w:u w:val="single"/>
        </w:rPr>
        <w:t>/</w:t>
      </w:r>
      <w:proofErr w:type="gramStart"/>
      <w:r>
        <w:rPr>
          <w:b/>
          <w:sz w:val="20"/>
          <w:szCs w:val="20"/>
          <w:u w:val="single"/>
        </w:rPr>
        <w:t>70</w:t>
      </w:r>
      <w:r w:rsidRPr="00421FE5">
        <w:rPr>
          <w:sz w:val="20"/>
          <w:szCs w:val="20"/>
          <w:u w:val="single"/>
        </w:rPr>
        <w:t>,</w:t>
      </w:r>
      <w:proofErr w:type="gramEnd"/>
      <w:r w:rsidRPr="00421FE5">
        <w:rPr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 xml:space="preserve">and </w:t>
      </w:r>
      <w:r>
        <w:rPr>
          <w:b/>
          <w:sz w:val="20"/>
          <w:szCs w:val="20"/>
          <w:u w:val="single"/>
        </w:rPr>
        <w:t>Functional Skills</w:t>
      </w:r>
      <w:r w:rsidRPr="00421FE5">
        <w:rPr>
          <w:b/>
          <w:sz w:val="20"/>
          <w:szCs w:val="20"/>
          <w:u w:val="single"/>
        </w:rPr>
        <w:t xml:space="preserve"> =</w:t>
      </w:r>
      <w:r>
        <w:rPr>
          <w:b/>
          <w:sz w:val="20"/>
          <w:szCs w:val="20"/>
          <w:u w:val="single"/>
        </w:rPr>
        <w:t xml:space="preserve"> </w:t>
      </w:r>
      <w:r w:rsidRPr="00421FE5">
        <w:rPr>
          <w:sz w:val="20"/>
          <w:szCs w:val="20"/>
          <w:u w:val="single"/>
        </w:rPr>
        <w:t>/</w:t>
      </w:r>
      <w:r>
        <w:rPr>
          <w:b/>
          <w:sz w:val="20"/>
          <w:szCs w:val="20"/>
          <w:u w:val="single"/>
        </w:rPr>
        <w:t xml:space="preserve">70.  </w:t>
      </w:r>
      <w:r>
        <w:rPr>
          <w:sz w:val="20"/>
          <w:szCs w:val="20"/>
          <w:u w:val="single"/>
        </w:rPr>
        <w:t xml:space="preserve">Areas of significant concern were identified </w:t>
      </w:r>
      <w:proofErr w:type="gramStart"/>
      <w:r>
        <w:rPr>
          <w:sz w:val="20"/>
          <w:szCs w:val="20"/>
          <w:u w:val="single"/>
        </w:rPr>
        <w:t>in .</w:t>
      </w:r>
      <w:proofErr w:type="gramEnd"/>
      <w:r w:rsidRPr="008547BA">
        <w:rPr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 xml:space="preserve">Results from these assessments suggest </w:t>
      </w:r>
      <w:proofErr w:type="gramStart"/>
      <w:r>
        <w:rPr>
          <w:sz w:val="20"/>
          <w:szCs w:val="20"/>
          <w:u w:val="single"/>
        </w:rPr>
        <w:t>that  will</w:t>
      </w:r>
      <w:proofErr w:type="gramEnd"/>
      <w:r>
        <w:rPr>
          <w:sz w:val="20"/>
          <w:szCs w:val="20"/>
          <w:u w:val="single"/>
        </w:rPr>
        <w:t xml:space="preserve"> most likely (not) qualify for RT services in the school setting.</w:t>
      </w:r>
      <w:r w:rsidRPr="008547BA">
        <w:rPr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>Further testing is warranted.</w:t>
      </w:r>
    </w:p>
    <w:p w:rsidR="00E60DA2" w:rsidRDefault="00E60DA2" w:rsidP="00E60DA2">
      <w:pPr>
        <w:tabs>
          <w:tab w:val="left" w:pos="9360"/>
        </w:tabs>
        <w:spacing w:line="360" w:lineRule="auto"/>
        <w:rPr>
          <w:sz w:val="20"/>
          <w:szCs w:val="20"/>
          <w:u w:val="single"/>
        </w:rPr>
      </w:pPr>
    </w:p>
    <w:p w:rsidR="00E60DA2" w:rsidRPr="00973499" w:rsidRDefault="00E60DA2" w:rsidP="00E60DA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jc w:val="center"/>
        <w:rPr>
          <w:sz w:val="20"/>
          <w:szCs w:val="20"/>
        </w:rPr>
      </w:pPr>
      <w:r>
        <w:rPr>
          <w:sz w:val="20"/>
          <w:szCs w:val="20"/>
          <w:u w:val="single"/>
        </w:rPr>
        <w:t>Scoring Range</w:t>
      </w:r>
      <w:r w:rsidR="00AA0B5A">
        <w:rPr>
          <w:sz w:val="20"/>
          <w:szCs w:val="20"/>
          <w:u w:val="single"/>
        </w:rPr>
        <w:t>/Screener Results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96"/>
        <w:gridCol w:w="1296"/>
        <w:gridCol w:w="1296"/>
        <w:gridCol w:w="1296"/>
        <w:gridCol w:w="1296"/>
        <w:gridCol w:w="1296"/>
        <w:gridCol w:w="1296"/>
      </w:tblGrid>
      <w:tr w:rsidR="00FD2ABC" w:rsidTr="00FD2AB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Minimal Concerns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Concerns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Problematic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Home Scores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School Scores 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School Scores</w:t>
            </w:r>
          </w:p>
        </w:tc>
      </w:tr>
      <w:tr w:rsidR="00FD2ABC" w:rsidTr="00FD2AB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Social Skills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&lt;28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28-35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&gt;35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</w:p>
        </w:tc>
      </w:tr>
      <w:tr w:rsidR="00FD2ABC" w:rsidTr="00FD2AB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Behavioral Skills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&lt;28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28-35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&gt;35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</w:p>
        </w:tc>
      </w:tr>
      <w:tr w:rsidR="00FD2ABC" w:rsidTr="00FD2AB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Functional Skills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&lt;24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28-35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&gt;30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</w:p>
        </w:tc>
      </w:tr>
      <w:tr w:rsidR="00FD2ABC" w:rsidTr="00FD2ABC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Overall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&lt;80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80-100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&gt;100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</w:p>
        </w:tc>
      </w:tr>
    </w:tbl>
    <w:p w:rsidR="00E60DA2" w:rsidRPr="004765DD" w:rsidRDefault="00E60DA2" w:rsidP="00E60DA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sz w:val="20"/>
          <w:szCs w:val="20"/>
          <w:u w:val="single"/>
        </w:rPr>
      </w:pPr>
    </w:p>
    <w:p w:rsidR="00E60DA2" w:rsidRDefault="00E60DA2" w:rsidP="00E60DA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sz w:val="20"/>
          <w:szCs w:val="20"/>
        </w:rPr>
      </w:pPr>
      <w:r>
        <w:rPr>
          <w:b/>
          <w:sz w:val="20"/>
          <w:szCs w:val="20"/>
          <w:u w:val="single"/>
        </w:rPr>
        <w:t>TGMD-2</w:t>
      </w:r>
    </w:p>
    <w:p w:rsidR="00E60DA2" w:rsidRDefault="00E60DA2" w:rsidP="00E60DA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 xml:space="preserve">The TGMD-2 is a measure of common gross motor skills of children ages 3-0 through 10-11 years.  The TGMD-2 is comprised </w:t>
      </w:r>
      <w:proofErr w:type="gramStart"/>
      <w:r>
        <w:rPr>
          <w:sz w:val="20"/>
          <w:szCs w:val="20"/>
          <w:u w:val="single"/>
        </w:rPr>
        <w:t xml:space="preserve">of </w:t>
      </w:r>
      <w:r w:rsidR="00A62BAA">
        <w:rPr>
          <w:sz w:val="20"/>
          <w:szCs w:val="20"/>
          <w:u w:val="single"/>
        </w:rPr>
        <w:t xml:space="preserve"> two</w:t>
      </w:r>
      <w:proofErr w:type="gramEnd"/>
      <w:r w:rsidR="00A62BAA">
        <w:rPr>
          <w:sz w:val="20"/>
          <w:szCs w:val="20"/>
          <w:u w:val="single"/>
        </w:rPr>
        <w:t xml:space="preserve"> subtests with six skills identified and measured in each subtest.  </w:t>
      </w:r>
      <w:r w:rsidR="00A62BAA" w:rsidRPr="00A62BAA">
        <w:rPr>
          <w:b/>
          <w:sz w:val="20"/>
          <w:szCs w:val="20"/>
          <w:u w:val="single"/>
        </w:rPr>
        <w:t>1)</w:t>
      </w:r>
      <w:proofErr w:type="spellStart"/>
      <w:r w:rsidRPr="00A62BAA">
        <w:rPr>
          <w:b/>
          <w:sz w:val="20"/>
          <w:szCs w:val="20"/>
          <w:u w:val="single"/>
        </w:rPr>
        <w:t>Locomotor</w:t>
      </w:r>
      <w:proofErr w:type="spellEnd"/>
      <w:r>
        <w:rPr>
          <w:sz w:val="20"/>
          <w:szCs w:val="20"/>
          <w:u w:val="single"/>
        </w:rPr>
        <w:t xml:space="preserve"> – run, gallop, hop, leap, horizontal jump, slide; and </w:t>
      </w:r>
      <w:r w:rsidRPr="00A62BAA">
        <w:rPr>
          <w:b/>
          <w:sz w:val="20"/>
          <w:szCs w:val="20"/>
          <w:u w:val="single"/>
        </w:rPr>
        <w:t>Object Control</w:t>
      </w:r>
      <w:r>
        <w:rPr>
          <w:sz w:val="20"/>
          <w:szCs w:val="20"/>
          <w:u w:val="single"/>
        </w:rPr>
        <w:t xml:space="preserve"> – striking a stationary ball, stationary </w:t>
      </w:r>
      <w:r w:rsidR="00A62BAA">
        <w:rPr>
          <w:sz w:val="20"/>
          <w:szCs w:val="20"/>
          <w:u w:val="single"/>
        </w:rPr>
        <w:t>dribb</w:t>
      </w:r>
      <w:r>
        <w:rPr>
          <w:sz w:val="20"/>
          <w:szCs w:val="20"/>
          <w:u w:val="single"/>
        </w:rPr>
        <w:t>le, kick, catch, overhand throw, and underhand roll.  R</w:t>
      </w:r>
      <w:r w:rsidR="00A62BAA">
        <w:rPr>
          <w:sz w:val="20"/>
          <w:szCs w:val="20"/>
          <w:u w:val="single"/>
        </w:rPr>
        <w:t>aw scores yield sta</w:t>
      </w:r>
      <w:r>
        <w:rPr>
          <w:sz w:val="20"/>
          <w:szCs w:val="20"/>
          <w:u w:val="single"/>
        </w:rPr>
        <w:t>ndard scores, percentile scores, and age equivalents, with a Gross Motor Quotient provided if</w:t>
      </w:r>
      <w:r w:rsidR="00A62BAA">
        <w:rPr>
          <w:sz w:val="20"/>
          <w:szCs w:val="20"/>
          <w:u w:val="single"/>
        </w:rPr>
        <w:t xml:space="preserve"> both subtests are administered and completed.  The following are results from this testing.</w:t>
      </w:r>
    </w:p>
    <w:p w:rsidR="00AA0B5A" w:rsidRDefault="00AA0B5A" w:rsidP="00E60DA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sz w:val="20"/>
          <w:szCs w:val="20"/>
          <w:u w:val="single"/>
        </w:rPr>
      </w:pPr>
    </w:p>
    <w:p w:rsidR="00AA0B5A" w:rsidRDefault="00AA0B5A" w:rsidP="00AA0B5A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jc w:val="center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Test Results/Scoring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16"/>
        <w:gridCol w:w="2016"/>
        <w:gridCol w:w="2016"/>
        <w:gridCol w:w="2016"/>
        <w:gridCol w:w="2016"/>
      </w:tblGrid>
      <w:tr w:rsidR="00CE7496" w:rsidTr="00CE7496">
        <w:trPr>
          <w:trHeight w:val="144"/>
        </w:trPr>
        <w:tc>
          <w:tcPr>
            <w:tcW w:w="2016" w:type="dxa"/>
          </w:tcPr>
          <w:p w:rsidR="00CE7496" w:rsidRPr="00AA0B5A" w:rsidRDefault="00CE7496" w:rsidP="00FF55DB">
            <w:pPr>
              <w:tabs>
                <w:tab w:val="center" w:pos="4320"/>
                <w:tab w:val="right" w:pos="8640"/>
              </w:tabs>
              <w:rPr>
                <w:b/>
                <w:sz w:val="20"/>
                <w:szCs w:val="20"/>
              </w:rPr>
            </w:pPr>
            <w:r w:rsidRPr="00AA0B5A">
              <w:rPr>
                <w:b/>
                <w:sz w:val="20"/>
                <w:szCs w:val="20"/>
              </w:rPr>
              <w:t>Subtest</w:t>
            </w:r>
          </w:p>
        </w:tc>
        <w:tc>
          <w:tcPr>
            <w:tcW w:w="2016" w:type="dxa"/>
          </w:tcPr>
          <w:p w:rsidR="00CE7496" w:rsidRPr="00AA0B5A" w:rsidRDefault="00CE7496" w:rsidP="00FF55DB">
            <w:pPr>
              <w:tabs>
                <w:tab w:val="center" w:pos="4320"/>
                <w:tab w:val="right" w:pos="8640"/>
              </w:tabs>
              <w:jc w:val="center"/>
              <w:rPr>
                <w:b/>
                <w:sz w:val="20"/>
                <w:szCs w:val="20"/>
              </w:rPr>
            </w:pPr>
            <w:r w:rsidRPr="00AA0B5A">
              <w:rPr>
                <w:b/>
                <w:sz w:val="20"/>
                <w:szCs w:val="20"/>
              </w:rPr>
              <w:t>Skill</w:t>
            </w:r>
          </w:p>
        </w:tc>
        <w:tc>
          <w:tcPr>
            <w:tcW w:w="2016" w:type="dxa"/>
          </w:tcPr>
          <w:p w:rsidR="00CE7496" w:rsidRPr="00AA0B5A" w:rsidRDefault="00CE7496" w:rsidP="00FF55DB">
            <w:pPr>
              <w:tabs>
                <w:tab w:val="center" w:pos="4320"/>
                <w:tab w:val="right" w:pos="8640"/>
              </w:tabs>
              <w:jc w:val="center"/>
              <w:rPr>
                <w:b/>
                <w:sz w:val="20"/>
                <w:szCs w:val="20"/>
              </w:rPr>
            </w:pPr>
            <w:r w:rsidRPr="00AA0B5A">
              <w:rPr>
                <w:b/>
                <w:sz w:val="20"/>
                <w:szCs w:val="20"/>
              </w:rPr>
              <w:t>Standard Score</w:t>
            </w:r>
          </w:p>
        </w:tc>
        <w:tc>
          <w:tcPr>
            <w:tcW w:w="2016" w:type="dxa"/>
          </w:tcPr>
          <w:p w:rsidR="00CE7496" w:rsidRPr="00AA0B5A" w:rsidRDefault="00CE7496" w:rsidP="00FF55DB">
            <w:pPr>
              <w:tabs>
                <w:tab w:val="center" w:pos="4320"/>
                <w:tab w:val="right" w:pos="8640"/>
              </w:tabs>
              <w:jc w:val="center"/>
              <w:rPr>
                <w:b/>
                <w:sz w:val="20"/>
                <w:szCs w:val="20"/>
              </w:rPr>
            </w:pPr>
            <w:r w:rsidRPr="00AA0B5A">
              <w:rPr>
                <w:b/>
                <w:sz w:val="20"/>
                <w:szCs w:val="20"/>
              </w:rPr>
              <w:t>Percentile</w:t>
            </w:r>
          </w:p>
        </w:tc>
        <w:tc>
          <w:tcPr>
            <w:tcW w:w="2016" w:type="dxa"/>
          </w:tcPr>
          <w:p w:rsidR="00CE7496" w:rsidRPr="00AA0B5A" w:rsidRDefault="00CE7496" w:rsidP="00FF55DB">
            <w:pPr>
              <w:tabs>
                <w:tab w:val="center" w:pos="4320"/>
                <w:tab w:val="right" w:pos="8640"/>
              </w:tabs>
              <w:jc w:val="center"/>
              <w:rPr>
                <w:b/>
                <w:sz w:val="20"/>
                <w:szCs w:val="20"/>
              </w:rPr>
            </w:pPr>
            <w:r w:rsidRPr="00AA0B5A">
              <w:rPr>
                <w:b/>
                <w:sz w:val="20"/>
                <w:szCs w:val="20"/>
              </w:rPr>
              <w:t>Age Equivalent</w:t>
            </w:r>
          </w:p>
        </w:tc>
      </w:tr>
      <w:tr w:rsidR="00CE7496" w:rsidTr="00CE7496">
        <w:trPr>
          <w:trHeight w:val="144"/>
        </w:trPr>
        <w:tc>
          <w:tcPr>
            <w:tcW w:w="2016" w:type="dxa"/>
          </w:tcPr>
          <w:p w:rsidR="00CE7496" w:rsidRDefault="00CE7496" w:rsidP="00FF55DB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Locomotor</w:t>
            </w:r>
            <w:proofErr w:type="spellEnd"/>
          </w:p>
        </w:tc>
        <w:tc>
          <w:tcPr>
            <w:tcW w:w="2016" w:type="dxa"/>
          </w:tcPr>
          <w:p w:rsidR="00CE7496" w:rsidRDefault="00CE7496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Run</w:t>
            </w: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  <w:u w:val="single"/>
              </w:rPr>
            </w:pP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  <w:u w:val="single"/>
              </w:rPr>
            </w:pP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  <w:u w:val="single"/>
              </w:rPr>
            </w:pPr>
          </w:p>
        </w:tc>
      </w:tr>
      <w:tr w:rsidR="00CE7496" w:rsidTr="00CE7496">
        <w:trPr>
          <w:trHeight w:val="144"/>
        </w:trPr>
        <w:tc>
          <w:tcPr>
            <w:tcW w:w="2016" w:type="dxa"/>
          </w:tcPr>
          <w:p w:rsidR="00CE7496" w:rsidRDefault="00CE7496" w:rsidP="00FF55DB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Default="00CE7496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Gallop</w:t>
            </w: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  <w:u w:val="single"/>
              </w:rPr>
            </w:pP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  <w:u w:val="single"/>
              </w:rPr>
            </w:pP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  <w:u w:val="single"/>
              </w:rPr>
            </w:pPr>
          </w:p>
        </w:tc>
      </w:tr>
      <w:tr w:rsidR="00CE7496" w:rsidTr="00CE7496">
        <w:trPr>
          <w:trHeight w:val="144"/>
        </w:trPr>
        <w:tc>
          <w:tcPr>
            <w:tcW w:w="2016" w:type="dxa"/>
          </w:tcPr>
          <w:p w:rsidR="00CE7496" w:rsidRDefault="00CE7496" w:rsidP="00FF55DB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Default="00CE7496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Hop</w:t>
            </w: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  <w:u w:val="single"/>
              </w:rPr>
            </w:pP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  <w:u w:val="single"/>
              </w:rPr>
            </w:pP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  <w:u w:val="single"/>
              </w:rPr>
            </w:pPr>
          </w:p>
        </w:tc>
      </w:tr>
      <w:tr w:rsidR="00CE7496" w:rsidTr="00CE7496">
        <w:trPr>
          <w:trHeight w:val="144"/>
        </w:trPr>
        <w:tc>
          <w:tcPr>
            <w:tcW w:w="2016" w:type="dxa"/>
          </w:tcPr>
          <w:p w:rsidR="00CE7496" w:rsidRDefault="00CE7496" w:rsidP="00FF55DB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Default="00CE7496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Leap</w:t>
            </w: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  <w:u w:val="single"/>
              </w:rPr>
            </w:pP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  <w:u w:val="single"/>
              </w:rPr>
            </w:pP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  <w:u w:val="single"/>
              </w:rPr>
            </w:pPr>
          </w:p>
        </w:tc>
      </w:tr>
      <w:tr w:rsidR="00CE7496" w:rsidTr="00CE7496">
        <w:trPr>
          <w:trHeight w:val="144"/>
        </w:trPr>
        <w:tc>
          <w:tcPr>
            <w:tcW w:w="2016" w:type="dxa"/>
          </w:tcPr>
          <w:p w:rsidR="00CE7496" w:rsidRDefault="00CE7496" w:rsidP="00FF55DB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Default="00CE7496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Horizontal Jump</w:t>
            </w: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  <w:u w:val="single"/>
              </w:rPr>
            </w:pP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  <w:u w:val="single"/>
              </w:rPr>
            </w:pP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  <w:u w:val="single"/>
              </w:rPr>
            </w:pPr>
          </w:p>
        </w:tc>
      </w:tr>
      <w:tr w:rsidR="00CE7496" w:rsidTr="00CE7496">
        <w:trPr>
          <w:trHeight w:val="144"/>
        </w:trPr>
        <w:tc>
          <w:tcPr>
            <w:tcW w:w="2016" w:type="dxa"/>
          </w:tcPr>
          <w:p w:rsidR="00CE7496" w:rsidRDefault="00CE7496" w:rsidP="00FF55DB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Default="00CE7496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Slide</w:t>
            </w: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  <w:u w:val="single"/>
              </w:rPr>
            </w:pP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  <w:u w:val="single"/>
              </w:rPr>
            </w:pP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  <w:u w:val="single"/>
              </w:rPr>
            </w:pPr>
          </w:p>
        </w:tc>
      </w:tr>
      <w:tr w:rsidR="00CE7496" w:rsidTr="00CE7496">
        <w:trPr>
          <w:trHeight w:val="144"/>
        </w:trPr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  <w:r w:rsidRPr="00CE7496">
              <w:rPr>
                <w:sz w:val="20"/>
                <w:szCs w:val="20"/>
              </w:rPr>
              <w:t>Object Control</w:t>
            </w: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 w:rsidRPr="00CE7496">
              <w:rPr>
                <w:sz w:val="20"/>
                <w:szCs w:val="20"/>
              </w:rPr>
              <w:t>Strike Stationary Ball</w:t>
            </w: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</w:tr>
      <w:tr w:rsidR="00CE7496" w:rsidTr="00CE7496">
        <w:trPr>
          <w:trHeight w:val="144"/>
        </w:trPr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Stationary Dribble</w:t>
            </w: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</w:tr>
      <w:tr w:rsidR="00CE7496" w:rsidTr="00CE7496">
        <w:trPr>
          <w:trHeight w:val="144"/>
        </w:trPr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Kick</w:t>
            </w: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</w:tr>
      <w:tr w:rsidR="00CE7496" w:rsidTr="00CE7496">
        <w:trPr>
          <w:trHeight w:val="144"/>
        </w:trPr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Catch</w:t>
            </w: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</w:tr>
      <w:tr w:rsidR="00CE7496" w:rsidTr="00CE7496">
        <w:trPr>
          <w:trHeight w:val="144"/>
        </w:trPr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Overhand Throw</w:t>
            </w: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</w:tr>
      <w:tr w:rsidR="00CE7496" w:rsidTr="00CE7496">
        <w:trPr>
          <w:trHeight w:val="144"/>
        </w:trPr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Underhand Roll</w:t>
            </w: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</w:tr>
      <w:tr w:rsidR="00CE7496" w:rsidTr="00CE7496">
        <w:trPr>
          <w:trHeight w:val="144"/>
        </w:trPr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Gross Motor Quotient</w:t>
            </w:r>
          </w:p>
        </w:tc>
        <w:tc>
          <w:tcPr>
            <w:tcW w:w="2016" w:type="dxa"/>
          </w:tcPr>
          <w:p w:rsid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16" w:type="dxa"/>
          </w:tcPr>
          <w:p w:rsidR="00CE7496" w:rsidRPr="00CE7496" w:rsidRDefault="00CE7496" w:rsidP="00CE7496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</w:p>
        </w:tc>
      </w:tr>
    </w:tbl>
    <w:p w:rsidR="00AA0B5A" w:rsidRPr="00E60DA2" w:rsidRDefault="00AA0B5A" w:rsidP="00AA0B5A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sz w:val="20"/>
          <w:szCs w:val="20"/>
          <w:u w:val="single"/>
        </w:rPr>
      </w:pPr>
    </w:p>
    <w:p w:rsidR="00CE7496" w:rsidRDefault="00B33041" w:rsidP="00E60DA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CERT-Physical Disabilities</w:t>
      </w:r>
    </w:p>
    <w:p w:rsidR="00B33041" w:rsidRPr="0049748F" w:rsidRDefault="00B33041" w:rsidP="00E60DA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lastRenderedPageBreak/>
        <w:t xml:space="preserve">The CERT-Physical Disabilities tests students in eight functional categories:  Muscular Function, Fine Movement, Locomotion, Motor Skills, Sensory, Cognition, Communication, and Behavior.  </w:t>
      </w:r>
      <w:r>
        <w:rPr>
          <w:b/>
          <w:sz w:val="20"/>
          <w:szCs w:val="20"/>
          <w:u w:val="single"/>
        </w:rPr>
        <w:t>1) Muscular Function</w:t>
      </w:r>
      <w:r>
        <w:rPr>
          <w:sz w:val="20"/>
          <w:szCs w:val="20"/>
          <w:u w:val="single"/>
        </w:rPr>
        <w:t xml:space="preserve"> (total possible score = 52) – assesses neck control, trunk control, right upper extremity movement ability, left upper extremity movement ability, right upper extremity endurance, left upper extremity endurance, weight-bearing ability, right lower extremity movement ability, and left lower extremity movement ability.</w:t>
      </w:r>
      <w:r w:rsidR="0049748F">
        <w:rPr>
          <w:sz w:val="20"/>
          <w:szCs w:val="20"/>
          <w:u w:val="single"/>
        </w:rPr>
        <w:t xml:space="preserve">  </w:t>
      </w:r>
      <w:r w:rsidR="0049748F">
        <w:rPr>
          <w:b/>
          <w:sz w:val="20"/>
          <w:szCs w:val="20"/>
          <w:u w:val="single"/>
        </w:rPr>
        <w:t xml:space="preserve">2) Fine Movement </w:t>
      </w:r>
      <w:r w:rsidR="0049748F">
        <w:rPr>
          <w:sz w:val="20"/>
          <w:szCs w:val="20"/>
          <w:u w:val="single"/>
        </w:rPr>
        <w:t xml:space="preserve">(total possible score = 16) – assesses right manual movement ability, left manual movement ability, right manual movement endurance, and left manual movement endurance.  </w:t>
      </w:r>
      <w:r w:rsidR="0049748F">
        <w:rPr>
          <w:b/>
          <w:sz w:val="20"/>
          <w:szCs w:val="20"/>
          <w:u w:val="single"/>
        </w:rPr>
        <w:t xml:space="preserve">3) Locomotion </w:t>
      </w:r>
      <w:r w:rsidR="0049748F">
        <w:rPr>
          <w:sz w:val="20"/>
          <w:szCs w:val="20"/>
          <w:u w:val="single"/>
        </w:rPr>
        <w:t xml:space="preserve">(total possible score = 16) – assesses wheelchair maneuverability, transfer ability, ambulatory ability, and higher-ordered ambulatory skills.  </w:t>
      </w:r>
      <w:r w:rsidR="0049748F">
        <w:rPr>
          <w:b/>
          <w:sz w:val="20"/>
          <w:szCs w:val="20"/>
          <w:u w:val="single"/>
        </w:rPr>
        <w:t>4) Motor Skills</w:t>
      </w:r>
      <w:r w:rsidR="0049748F">
        <w:rPr>
          <w:sz w:val="20"/>
          <w:szCs w:val="20"/>
          <w:u w:val="single"/>
        </w:rPr>
        <w:t xml:space="preserve"> (total possible score = 20) – assesses static and dynamic balance, fine motor coordination, gross motor coordination, reaction time, and movement planning ability.  </w:t>
      </w:r>
      <w:r w:rsidR="0049748F">
        <w:rPr>
          <w:b/>
          <w:sz w:val="20"/>
          <w:szCs w:val="20"/>
          <w:u w:val="single"/>
        </w:rPr>
        <w:t xml:space="preserve">5) Sensory </w:t>
      </w:r>
      <w:r w:rsidR="0049748F">
        <w:rPr>
          <w:sz w:val="20"/>
          <w:szCs w:val="20"/>
          <w:u w:val="single"/>
        </w:rPr>
        <w:t xml:space="preserve">(total possible score = 24) – assesses visual acuity, ocular pursuit, depth perception, extremity tactile sensation, auditory acuity, and auditory discrimination.  </w:t>
      </w:r>
      <w:r w:rsidR="0049748F">
        <w:rPr>
          <w:b/>
          <w:sz w:val="20"/>
          <w:szCs w:val="20"/>
          <w:u w:val="single"/>
        </w:rPr>
        <w:t xml:space="preserve">6) Cognition </w:t>
      </w:r>
      <w:r w:rsidR="0049748F">
        <w:rPr>
          <w:sz w:val="20"/>
          <w:szCs w:val="20"/>
          <w:u w:val="single"/>
        </w:rPr>
        <w:t xml:space="preserve">(total possible score = 44) – assesses judgment/decision making ability, attention span, memory, orientation, feedback utilization, problem solving, laterality, directionality, right-left discrimination, form perception/constancy, and figure-ground discrimination.  </w:t>
      </w:r>
      <w:r w:rsidR="0049748F">
        <w:rPr>
          <w:b/>
          <w:sz w:val="20"/>
          <w:szCs w:val="20"/>
          <w:u w:val="single"/>
        </w:rPr>
        <w:t xml:space="preserve">7) Communication </w:t>
      </w:r>
      <w:r w:rsidR="0049748F">
        <w:rPr>
          <w:sz w:val="20"/>
          <w:szCs w:val="20"/>
          <w:u w:val="single"/>
        </w:rPr>
        <w:t xml:space="preserve">(total possible score = 20) – assesses verbal expressive skills, verbal receptive skills, written expressive skills, written receptive skills, and alternate means of communication.  </w:t>
      </w:r>
      <w:r w:rsidR="005D49CA">
        <w:rPr>
          <w:b/>
          <w:sz w:val="20"/>
          <w:szCs w:val="20"/>
          <w:u w:val="single"/>
        </w:rPr>
        <w:t>8) Behavior</w:t>
      </w:r>
      <w:r w:rsidR="005D49CA">
        <w:rPr>
          <w:sz w:val="20"/>
          <w:szCs w:val="20"/>
          <w:u w:val="single"/>
        </w:rPr>
        <w:t xml:space="preserve"> (total possible score = 24) – assesses adjustment to disability, social interaction skills, frustration tolerance level, initiative/motivation, display of emotions, and attitude toward Recreational Therapy.  </w:t>
      </w:r>
      <w:r w:rsidR="005D49CA">
        <w:rPr>
          <w:b/>
          <w:sz w:val="20"/>
          <w:szCs w:val="20"/>
          <w:u w:val="single"/>
        </w:rPr>
        <w:t>The total possible score is 200 divided by half (200/2 =100, the higher the score the better).  Qualifying score = ≤74/100</w:t>
      </w:r>
      <w:r w:rsidR="005D49CA">
        <w:rPr>
          <w:sz w:val="20"/>
          <w:szCs w:val="20"/>
          <w:u w:val="single"/>
        </w:rPr>
        <w:t xml:space="preserve">.  The following are results from this testing.  Areas of significant concern were identified in     .  Results from this assessment suggest that     currently does (does </w:t>
      </w:r>
      <w:proofErr w:type="gramStart"/>
      <w:r w:rsidR="005D49CA">
        <w:rPr>
          <w:sz w:val="20"/>
          <w:szCs w:val="20"/>
          <w:u w:val="single"/>
        </w:rPr>
        <w:t>not )</w:t>
      </w:r>
      <w:proofErr w:type="gramEnd"/>
      <w:r w:rsidR="005D49CA">
        <w:rPr>
          <w:sz w:val="20"/>
          <w:szCs w:val="20"/>
          <w:u w:val="single"/>
        </w:rPr>
        <w:t xml:space="preserve"> qualify for RT services in the school setting.</w:t>
      </w:r>
    </w:p>
    <w:p w:rsidR="00CE7496" w:rsidRDefault="00CE7496" w:rsidP="00E60DA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b/>
          <w:sz w:val="20"/>
          <w:szCs w:val="20"/>
          <w:u w:val="single"/>
        </w:rPr>
      </w:pPr>
    </w:p>
    <w:p w:rsidR="00786D78" w:rsidRPr="00786D78" w:rsidRDefault="00786D78" w:rsidP="00786D78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jc w:val="center"/>
        <w:rPr>
          <w:sz w:val="20"/>
          <w:szCs w:val="20"/>
          <w:u w:val="single"/>
        </w:rPr>
      </w:pPr>
      <w:r w:rsidRPr="00786D78">
        <w:rPr>
          <w:sz w:val="20"/>
          <w:szCs w:val="20"/>
          <w:u w:val="single"/>
        </w:rPr>
        <w:t>Scoring Range/Test Results</w:t>
      </w:r>
    </w:p>
    <w:tbl>
      <w:tblPr>
        <w:tblStyle w:val="TableGrid"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786D78" w:rsidTr="00786D78"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Good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Need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Need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Extreme Need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 Scores</w:t>
            </w:r>
          </w:p>
        </w:tc>
      </w:tr>
      <w:tr w:rsidR="00786D78" w:rsidTr="00786D78"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Gross Muscular Function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52-46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45-39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38-20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19-0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786D78" w:rsidTr="00786D78"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Fine Movement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16-15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14-12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11-6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5-0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786D78" w:rsidTr="00786D78"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Locomotion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16-15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14-12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11-6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5-0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786D78" w:rsidTr="00786D78"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Motor Skills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20-18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17-15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14-7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6-0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786D78" w:rsidTr="00786D78"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Sensory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24-22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21-18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17-9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8-0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786D78" w:rsidTr="00786D78"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Cognition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44-39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38-33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32-16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15-0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786D78" w:rsidTr="00786D78"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Communication</w:t>
            </w:r>
          </w:p>
        </w:tc>
        <w:tc>
          <w:tcPr>
            <w:tcW w:w="1596" w:type="dxa"/>
          </w:tcPr>
          <w:p w:rsidR="00786D78" w:rsidRPr="00786D78" w:rsidRDefault="00786D78" w:rsidP="00FF55DB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20-18</w:t>
            </w:r>
          </w:p>
        </w:tc>
        <w:tc>
          <w:tcPr>
            <w:tcW w:w="1596" w:type="dxa"/>
          </w:tcPr>
          <w:p w:rsidR="00786D78" w:rsidRPr="00786D78" w:rsidRDefault="00786D78" w:rsidP="00FF55DB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17-15</w:t>
            </w:r>
          </w:p>
        </w:tc>
        <w:tc>
          <w:tcPr>
            <w:tcW w:w="1596" w:type="dxa"/>
          </w:tcPr>
          <w:p w:rsidR="00786D78" w:rsidRPr="00786D78" w:rsidRDefault="00786D78" w:rsidP="00FF55DB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14-7</w:t>
            </w:r>
          </w:p>
        </w:tc>
        <w:tc>
          <w:tcPr>
            <w:tcW w:w="1596" w:type="dxa"/>
          </w:tcPr>
          <w:p w:rsidR="00786D78" w:rsidRPr="00786D78" w:rsidRDefault="00786D78" w:rsidP="00FF55DB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6-0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017B41" w:rsidTr="00786D78">
        <w:tc>
          <w:tcPr>
            <w:tcW w:w="1596" w:type="dxa"/>
          </w:tcPr>
          <w:p w:rsidR="00017B41" w:rsidRPr="00786D78" w:rsidRDefault="00017B41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Behavior</w:t>
            </w:r>
          </w:p>
        </w:tc>
        <w:tc>
          <w:tcPr>
            <w:tcW w:w="1596" w:type="dxa"/>
          </w:tcPr>
          <w:p w:rsidR="00017B41" w:rsidRPr="00786D78" w:rsidRDefault="00017B41" w:rsidP="00FF55DB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24-22</w:t>
            </w:r>
          </w:p>
        </w:tc>
        <w:tc>
          <w:tcPr>
            <w:tcW w:w="1596" w:type="dxa"/>
          </w:tcPr>
          <w:p w:rsidR="00017B41" w:rsidRPr="00786D78" w:rsidRDefault="00017B41" w:rsidP="00FF55DB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21-18</w:t>
            </w:r>
          </w:p>
        </w:tc>
        <w:tc>
          <w:tcPr>
            <w:tcW w:w="1596" w:type="dxa"/>
          </w:tcPr>
          <w:p w:rsidR="00017B41" w:rsidRPr="00786D78" w:rsidRDefault="00017B41" w:rsidP="00FF55DB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17-9</w:t>
            </w:r>
          </w:p>
        </w:tc>
        <w:tc>
          <w:tcPr>
            <w:tcW w:w="1596" w:type="dxa"/>
          </w:tcPr>
          <w:p w:rsidR="00017B41" w:rsidRPr="00786D78" w:rsidRDefault="00017B41" w:rsidP="00FF55DB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8-0</w:t>
            </w:r>
          </w:p>
        </w:tc>
        <w:tc>
          <w:tcPr>
            <w:tcW w:w="1596" w:type="dxa"/>
          </w:tcPr>
          <w:p w:rsidR="00017B41" w:rsidRPr="00786D78" w:rsidRDefault="00017B41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786D78" w:rsidTr="00786D78"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Overall</w:t>
            </w:r>
          </w:p>
        </w:tc>
        <w:tc>
          <w:tcPr>
            <w:tcW w:w="1596" w:type="dxa"/>
          </w:tcPr>
          <w:p w:rsidR="00786D78" w:rsidRPr="00786D78" w:rsidRDefault="00017B41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100-88</w:t>
            </w:r>
          </w:p>
        </w:tc>
        <w:tc>
          <w:tcPr>
            <w:tcW w:w="1596" w:type="dxa"/>
          </w:tcPr>
          <w:p w:rsidR="00786D78" w:rsidRPr="00786D78" w:rsidRDefault="00017B41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87-75</w:t>
            </w:r>
          </w:p>
        </w:tc>
        <w:tc>
          <w:tcPr>
            <w:tcW w:w="1596" w:type="dxa"/>
          </w:tcPr>
          <w:p w:rsidR="00786D78" w:rsidRPr="00786D78" w:rsidRDefault="00017B41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74-37</w:t>
            </w:r>
          </w:p>
        </w:tc>
        <w:tc>
          <w:tcPr>
            <w:tcW w:w="1596" w:type="dxa"/>
          </w:tcPr>
          <w:p w:rsidR="00786D78" w:rsidRPr="00786D78" w:rsidRDefault="00017B41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36-0</w:t>
            </w:r>
          </w:p>
        </w:tc>
        <w:tc>
          <w:tcPr>
            <w:tcW w:w="1596" w:type="dxa"/>
          </w:tcPr>
          <w:p w:rsidR="00786D78" w:rsidRPr="00786D78" w:rsidRDefault="00786D78" w:rsidP="00786D78">
            <w:pPr>
              <w:tabs>
                <w:tab w:val="left" w:pos="4140"/>
                <w:tab w:val="left" w:pos="4320"/>
                <w:tab w:val="left" w:pos="4500"/>
                <w:tab w:val="left" w:pos="9360"/>
              </w:tabs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</w:tbl>
    <w:p w:rsidR="00786D78" w:rsidRDefault="00786D78" w:rsidP="00786D78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sz w:val="20"/>
          <w:szCs w:val="20"/>
          <w:u w:val="single"/>
        </w:rPr>
      </w:pPr>
    </w:p>
    <w:p w:rsidR="009070C9" w:rsidRDefault="009070C9" w:rsidP="00786D78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sz w:val="20"/>
          <w:szCs w:val="20"/>
          <w:u w:val="single"/>
        </w:rPr>
      </w:pPr>
    </w:p>
    <w:p w:rsidR="009070C9" w:rsidRDefault="009070C9" w:rsidP="009070C9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FACTR</w:t>
      </w:r>
      <w:r w:rsidRPr="00464AFC">
        <w:rPr>
          <w:b/>
          <w:bCs/>
          <w:sz w:val="20"/>
          <w:szCs w:val="20"/>
          <w:u w:val="single"/>
        </w:rPr>
        <w:t>-R</w:t>
      </w:r>
      <w:r>
        <w:rPr>
          <w:bCs/>
          <w:sz w:val="20"/>
          <w:szCs w:val="20"/>
          <w:u w:val="single"/>
        </w:rPr>
        <w:t xml:space="preserve">  </w:t>
      </w:r>
    </w:p>
    <w:p w:rsidR="009070C9" w:rsidRPr="005401FD" w:rsidRDefault="009070C9" w:rsidP="009070C9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bCs/>
          <w:sz w:val="20"/>
          <w:szCs w:val="20"/>
          <w:u w:val="single"/>
        </w:rPr>
      </w:pPr>
      <w:r w:rsidRPr="00464AFC">
        <w:rPr>
          <w:bCs/>
          <w:sz w:val="20"/>
          <w:szCs w:val="20"/>
          <w:u w:val="single"/>
        </w:rPr>
        <w:t>The</w:t>
      </w:r>
      <w:r w:rsidRPr="005401FD">
        <w:rPr>
          <w:bCs/>
          <w:sz w:val="20"/>
          <w:szCs w:val="20"/>
          <w:u w:val="single"/>
        </w:rPr>
        <w:t xml:space="preserve"> FACTR-R is a therapeutic recreation assessment that measures students in 3 areas; physical, cognitive, and social/emotional.  In each area, students are assessed based on their ability and skill level, and on whether or not RT </w:t>
      </w:r>
      <w:r w:rsidRPr="005401FD">
        <w:rPr>
          <w:bCs/>
          <w:sz w:val="20"/>
          <w:szCs w:val="20"/>
          <w:u w:val="single"/>
        </w:rPr>
        <w:lastRenderedPageBreak/>
        <w:t>services can improve, and are needed to improve a student's levels. The following are results f</w:t>
      </w:r>
      <w:r>
        <w:rPr>
          <w:bCs/>
          <w:sz w:val="20"/>
          <w:szCs w:val="20"/>
          <w:u w:val="single"/>
        </w:rPr>
        <w:t xml:space="preserve">rom this testing:  </w:t>
      </w:r>
      <w:r w:rsidRPr="009070C9">
        <w:rPr>
          <w:b/>
          <w:bCs/>
          <w:sz w:val="20"/>
          <w:szCs w:val="20"/>
          <w:u w:val="single"/>
        </w:rPr>
        <w:t>Physical = /11</w:t>
      </w:r>
      <w:r w:rsidRPr="005401FD">
        <w:rPr>
          <w:bCs/>
          <w:sz w:val="20"/>
          <w:szCs w:val="20"/>
          <w:u w:val="single"/>
        </w:rPr>
        <w:t xml:space="preserve"> (assesses sight/vision, hearing, ambulation, bowel and bladder, upper extremity manipulation, general coordination, hand eye coordination, strength, cardio-vascular functioning, weight, and balance).  </w:t>
      </w:r>
      <w:r w:rsidRPr="009070C9">
        <w:rPr>
          <w:b/>
          <w:bCs/>
          <w:sz w:val="20"/>
          <w:szCs w:val="20"/>
          <w:u w:val="single"/>
        </w:rPr>
        <w:t>Cognitive = /11</w:t>
      </w:r>
      <w:r w:rsidRPr="005401FD">
        <w:rPr>
          <w:bCs/>
          <w:sz w:val="20"/>
          <w:szCs w:val="20"/>
          <w:u w:val="single"/>
        </w:rPr>
        <w:t xml:space="preserve"> (assesses orientation, oral expressive language, receptive language, attending and concentrating, long term memory, short term memory, though process, learning, literacy, math concepts, and decision making ability).  </w:t>
      </w:r>
      <w:r w:rsidRPr="009070C9">
        <w:rPr>
          <w:b/>
          <w:bCs/>
          <w:sz w:val="20"/>
          <w:szCs w:val="20"/>
          <w:u w:val="single"/>
        </w:rPr>
        <w:t>Social/Emotional = /11</w:t>
      </w:r>
      <w:r w:rsidRPr="005401FD">
        <w:rPr>
          <w:bCs/>
          <w:sz w:val="20"/>
          <w:szCs w:val="20"/>
          <w:u w:val="single"/>
        </w:rPr>
        <w:t xml:space="preserve"> (assesses 2 person interactions, small group interactions, social interest, general participation, cooperation, competition, conflict/argument, emotional expression, authority/leadership, frustration, and purposive interaction with environment).  </w:t>
      </w:r>
      <w:r w:rsidRPr="009070C9">
        <w:rPr>
          <w:b/>
          <w:bCs/>
          <w:sz w:val="20"/>
          <w:szCs w:val="20"/>
          <w:u w:val="single"/>
        </w:rPr>
        <w:t>Total Score = /33.  (Qualifying Score &lt;17/33)</w:t>
      </w:r>
      <w:r w:rsidRPr="005401FD">
        <w:rPr>
          <w:bCs/>
          <w:sz w:val="20"/>
          <w:szCs w:val="20"/>
          <w:u w:val="single"/>
        </w:rPr>
        <w:t xml:space="preserve">.  </w:t>
      </w:r>
    </w:p>
    <w:p w:rsidR="009070C9" w:rsidRDefault="009070C9" w:rsidP="009070C9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jc w:val="center"/>
        <w:rPr>
          <w:bCs/>
          <w:sz w:val="20"/>
          <w:szCs w:val="20"/>
          <w:u w:val="single"/>
        </w:rPr>
      </w:pPr>
    </w:p>
    <w:p w:rsidR="009070C9" w:rsidRDefault="009070C9" w:rsidP="009070C9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jc w:val="center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Scoring Range</w:t>
      </w:r>
    </w:p>
    <w:tbl>
      <w:tblPr>
        <w:tblW w:w="0" w:type="auto"/>
        <w:tblInd w:w="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15"/>
        <w:gridCol w:w="1915"/>
        <w:gridCol w:w="1915"/>
        <w:gridCol w:w="1916"/>
      </w:tblGrid>
      <w:tr w:rsidR="009070C9" w:rsidTr="00307D5D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Excellent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Functional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Problematic</w:t>
            </w:r>
          </w:p>
        </w:tc>
      </w:tr>
      <w:tr w:rsidR="009070C9" w:rsidTr="00307D5D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10-11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6-9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0-5</w:t>
            </w:r>
          </w:p>
        </w:tc>
      </w:tr>
      <w:tr w:rsidR="009070C9" w:rsidTr="00307D5D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Cognitive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10-11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6-9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0-5</w:t>
            </w:r>
          </w:p>
        </w:tc>
      </w:tr>
      <w:tr w:rsidR="009070C9" w:rsidTr="00307D5D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Social/Emotional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10-11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6-9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0-5</w:t>
            </w:r>
          </w:p>
        </w:tc>
      </w:tr>
      <w:tr w:rsidR="009070C9" w:rsidTr="00307D5D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Overall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30-33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18-27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0C9" w:rsidRDefault="009070C9" w:rsidP="00307D5D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&lt;17</w:t>
            </w:r>
          </w:p>
        </w:tc>
      </w:tr>
    </w:tbl>
    <w:p w:rsidR="009070C9" w:rsidRDefault="009070C9" w:rsidP="00786D78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sz w:val="20"/>
          <w:szCs w:val="20"/>
          <w:u w:val="single"/>
        </w:rPr>
      </w:pPr>
    </w:p>
    <w:p w:rsidR="009070C9" w:rsidRPr="00786D78" w:rsidRDefault="009070C9" w:rsidP="00786D78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sz w:val="20"/>
          <w:szCs w:val="20"/>
          <w:u w:val="single"/>
        </w:rPr>
      </w:pPr>
    </w:p>
    <w:p w:rsidR="00E60DA2" w:rsidRPr="004D448F" w:rsidRDefault="00E60DA2" w:rsidP="00E60DA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CERT-Psych/R</w:t>
      </w:r>
    </w:p>
    <w:p w:rsidR="00786D78" w:rsidRPr="0049748F" w:rsidRDefault="00E60DA2" w:rsidP="00786D78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 xml:space="preserve">The CERT-Psych/R tests students in 3 social categories:  General, Individual Performance, and Group Performance.  </w:t>
      </w:r>
      <w:r w:rsidR="00A62BAA">
        <w:rPr>
          <w:b/>
          <w:sz w:val="20"/>
          <w:szCs w:val="20"/>
          <w:u w:val="single"/>
        </w:rPr>
        <w:t xml:space="preserve">1) </w:t>
      </w:r>
      <w:r>
        <w:rPr>
          <w:b/>
          <w:sz w:val="20"/>
          <w:szCs w:val="20"/>
          <w:u w:val="single"/>
        </w:rPr>
        <w:t xml:space="preserve">General </w:t>
      </w:r>
      <w:r w:rsidR="00A62BAA">
        <w:rPr>
          <w:b/>
          <w:sz w:val="20"/>
          <w:szCs w:val="20"/>
          <w:u w:val="single"/>
        </w:rPr>
        <w:t>Performance</w:t>
      </w:r>
      <w:r>
        <w:rPr>
          <w:b/>
          <w:sz w:val="20"/>
          <w:szCs w:val="20"/>
          <w:u w:val="single"/>
        </w:rPr>
        <w:t xml:space="preserve"> </w:t>
      </w:r>
      <w:r w:rsidR="00A62BAA" w:rsidRPr="00A62BAA">
        <w:rPr>
          <w:sz w:val="20"/>
          <w:szCs w:val="20"/>
          <w:u w:val="single"/>
        </w:rPr>
        <w:t>(total possible score = 20)</w:t>
      </w:r>
      <w:r w:rsidR="00A62BAA">
        <w:rPr>
          <w:sz w:val="20"/>
          <w:szCs w:val="20"/>
          <w:u w:val="single"/>
        </w:rPr>
        <w:t xml:space="preserve"> </w:t>
      </w:r>
      <w:r w:rsidR="00A62BAA" w:rsidRPr="00A62BAA">
        <w:rPr>
          <w:sz w:val="20"/>
          <w:szCs w:val="20"/>
          <w:u w:val="single"/>
        </w:rPr>
        <w:t>-</w:t>
      </w:r>
      <w:r w:rsidR="00A62BAA">
        <w:rPr>
          <w:b/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>assesses areas of attendance, appearance, attitude toward the</w:t>
      </w:r>
      <w:r w:rsidR="00A62BAA">
        <w:rPr>
          <w:sz w:val="20"/>
          <w:szCs w:val="20"/>
          <w:u w:val="single"/>
        </w:rPr>
        <w:t>rapy, coordination, and posture</w:t>
      </w:r>
      <w:r>
        <w:rPr>
          <w:sz w:val="20"/>
          <w:szCs w:val="20"/>
          <w:u w:val="single"/>
        </w:rPr>
        <w:t xml:space="preserve">.  </w:t>
      </w:r>
      <w:r w:rsidR="00A62BAA" w:rsidRPr="00A62BAA">
        <w:rPr>
          <w:b/>
          <w:sz w:val="20"/>
          <w:szCs w:val="20"/>
          <w:u w:val="single"/>
        </w:rPr>
        <w:t>2)</w:t>
      </w:r>
      <w:r w:rsidR="00A62BAA">
        <w:rPr>
          <w:sz w:val="20"/>
          <w:szCs w:val="20"/>
          <w:u w:val="single"/>
        </w:rPr>
        <w:t xml:space="preserve"> </w:t>
      </w:r>
      <w:r>
        <w:rPr>
          <w:b/>
          <w:sz w:val="20"/>
          <w:szCs w:val="20"/>
          <w:u w:val="single"/>
        </w:rPr>
        <w:t>Individual Performance Score</w:t>
      </w:r>
      <w:r w:rsidR="00A62BAA">
        <w:rPr>
          <w:b/>
          <w:sz w:val="20"/>
          <w:szCs w:val="20"/>
          <w:u w:val="single"/>
        </w:rPr>
        <w:t xml:space="preserve"> </w:t>
      </w:r>
      <w:r w:rsidR="00A62BAA" w:rsidRPr="00A62BAA">
        <w:rPr>
          <w:sz w:val="20"/>
          <w:szCs w:val="20"/>
          <w:u w:val="single"/>
        </w:rPr>
        <w:t>(total possible score = 40)</w:t>
      </w:r>
      <w:r>
        <w:rPr>
          <w:b/>
          <w:sz w:val="20"/>
          <w:szCs w:val="20"/>
          <w:u w:val="single"/>
        </w:rPr>
        <w:t xml:space="preserve"> </w:t>
      </w:r>
      <w:r w:rsidR="00A62BAA">
        <w:rPr>
          <w:b/>
          <w:sz w:val="20"/>
          <w:szCs w:val="20"/>
          <w:u w:val="single"/>
        </w:rPr>
        <w:t xml:space="preserve"> - </w:t>
      </w:r>
      <w:r>
        <w:rPr>
          <w:sz w:val="20"/>
          <w:szCs w:val="20"/>
          <w:u w:val="single"/>
        </w:rPr>
        <w:t>assesses areas of response to therapist structure, decision and judgment making ability, forming relationships, expression of hostility, performance in free and organized activities, attention span, frustration toleranc</w:t>
      </w:r>
      <w:r w:rsidR="00A62BAA">
        <w:rPr>
          <w:sz w:val="20"/>
          <w:szCs w:val="20"/>
          <w:u w:val="single"/>
        </w:rPr>
        <w:t>e level, and strength/endurance</w:t>
      </w:r>
      <w:r>
        <w:rPr>
          <w:sz w:val="20"/>
          <w:szCs w:val="20"/>
          <w:u w:val="single"/>
        </w:rPr>
        <w:t xml:space="preserve">.  </w:t>
      </w:r>
      <w:r w:rsidR="00A62BAA">
        <w:rPr>
          <w:b/>
          <w:sz w:val="20"/>
          <w:szCs w:val="20"/>
          <w:u w:val="single"/>
        </w:rPr>
        <w:t xml:space="preserve">3) </w:t>
      </w:r>
      <w:r>
        <w:rPr>
          <w:b/>
          <w:sz w:val="20"/>
          <w:szCs w:val="20"/>
          <w:u w:val="single"/>
        </w:rPr>
        <w:t xml:space="preserve">Group Performance Score </w:t>
      </w:r>
      <w:r w:rsidR="00A62BAA" w:rsidRPr="00A62BAA">
        <w:rPr>
          <w:sz w:val="20"/>
          <w:szCs w:val="20"/>
          <w:u w:val="single"/>
        </w:rPr>
        <w:t>(total possible score = 40)</w:t>
      </w:r>
      <w:r>
        <w:rPr>
          <w:b/>
          <w:sz w:val="20"/>
          <w:szCs w:val="20"/>
          <w:u w:val="single"/>
        </w:rPr>
        <w:t xml:space="preserve"> </w:t>
      </w:r>
      <w:r w:rsidR="00A62BAA">
        <w:rPr>
          <w:b/>
          <w:sz w:val="20"/>
          <w:szCs w:val="20"/>
          <w:u w:val="single"/>
        </w:rPr>
        <w:t xml:space="preserve">- </w:t>
      </w:r>
      <w:r>
        <w:rPr>
          <w:sz w:val="20"/>
          <w:szCs w:val="20"/>
          <w:u w:val="single"/>
        </w:rPr>
        <w:t>assess</w:t>
      </w:r>
      <w:r w:rsidR="00A62BAA">
        <w:rPr>
          <w:sz w:val="20"/>
          <w:szCs w:val="20"/>
          <w:u w:val="single"/>
        </w:rPr>
        <w:t>es</w:t>
      </w:r>
      <w:r>
        <w:rPr>
          <w:sz w:val="20"/>
          <w:szCs w:val="20"/>
          <w:u w:val="single"/>
        </w:rPr>
        <w:t xml:space="preserve"> areas of memory, response to group structure, leadership ability, group conversation and interaction, sexual role in group, handling conflict indirectly and directly, competition in group, and</w:t>
      </w:r>
      <w:r w:rsidR="005D49CA">
        <w:rPr>
          <w:sz w:val="20"/>
          <w:szCs w:val="20"/>
          <w:u w:val="single"/>
        </w:rPr>
        <w:t xml:space="preserve"> attitude toward group decision</w:t>
      </w:r>
      <w:r>
        <w:rPr>
          <w:sz w:val="20"/>
          <w:szCs w:val="20"/>
          <w:u w:val="single"/>
        </w:rPr>
        <w:t xml:space="preserve">. </w:t>
      </w:r>
      <w:r w:rsidR="005D49CA">
        <w:rPr>
          <w:sz w:val="20"/>
          <w:szCs w:val="20"/>
          <w:u w:val="single"/>
        </w:rPr>
        <w:t xml:space="preserve"> </w:t>
      </w:r>
      <w:r w:rsidR="00A62BAA">
        <w:rPr>
          <w:b/>
          <w:sz w:val="20"/>
          <w:szCs w:val="20"/>
          <w:u w:val="single"/>
        </w:rPr>
        <w:t>The total possible score is 100</w:t>
      </w:r>
      <w:r w:rsidR="00FD2ABC">
        <w:rPr>
          <w:b/>
          <w:sz w:val="20"/>
          <w:szCs w:val="20"/>
          <w:u w:val="single"/>
        </w:rPr>
        <w:t xml:space="preserve"> (the lower the score the better).  </w:t>
      </w:r>
      <w:r>
        <w:rPr>
          <w:b/>
          <w:sz w:val="20"/>
          <w:szCs w:val="20"/>
          <w:u w:val="single"/>
        </w:rPr>
        <w:t xml:space="preserve">Qualifying score </w:t>
      </w:r>
      <w:proofErr w:type="gramStart"/>
      <w:r w:rsidRPr="008547BA">
        <w:rPr>
          <w:b/>
          <w:sz w:val="20"/>
          <w:szCs w:val="20"/>
          <w:u w:val="single"/>
        </w:rPr>
        <w:t>=  ≥</w:t>
      </w:r>
      <w:proofErr w:type="gramEnd"/>
      <w:r>
        <w:rPr>
          <w:b/>
          <w:sz w:val="20"/>
          <w:szCs w:val="20"/>
          <w:u w:val="single"/>
        </w:rPr>
        <w:t>28/100</w:t>
      </w:r>
      <w:r>
        <w:rPr>
          <w:sz w:val="20"/>
          <w:szCs w:val="20"/>
          <w:u w:val="single"/>
        </w:rPr>
        <w:t>.</w:t>
      </w:r>
      <w:r w:rsidR="00FD2ABC">
        <w:rPr>
          <w:sz w:val="20"/>
          <w:szCs w:val="20"/>
          <w:u w:val="single"/>
        </w:rPr>
        <w:t xml:space="preserve">  The following are results from this testing.</w:t>
      </w:r>
      <w:r w:rsidR="00AA0B5A">
        <w:rPr>
          <w:sz w:val="20"/>
          <w:szCs w:val="20"/>
          <w:u w:val="single"/>
        </w:rPr>
        <w:t xml:space="preserve">  Areas of significant concern were identified </w:t>
      </w:r>
      <w:proofErr w:type="gramStart"/>
      <w:r w:rsidR="00AA0B5A">
        <w:rPr>
          <w:sz w:val="20"/>
          <w:szCs w:val="20"/>
          <w:u w:val="single"/>
        </w:rPr>
        <w:t>in .</w:t>
      </w:r>
      <w:proofErr w:type="gramEnd"/>
      <w:r w:rsidR="00AA0B5A" w:rsidRPr="008547BA">
        <w:rPr>
          <w:sz w:val="20"/>
          <w:szCs w:val="20"/>
          <w:u w:val="single"/>
        </w:rPr>
        <w:t xml:space="preserve"> </w:t>
      </w:r>
      <w:r w:rsidR="00AA0B5A">
        <w:rPr>
          <w:sz w:val="20"/>
          <w:szCs w:val="20"/>
          <w:u w:val="single"/>
        </w:rPr>
        <w:t xml:space="preserve">Results from </w:t>
      </w:r>
      <w:r w:rsidR="00786D78">
        <w:rPr>
          <w:sz w:val="20"/>
          <w:szCs w:val="20"/>
          <w:u w:val="single"/>
        </w:rPr>
        <w:t xml:space="preserve">this assessment suggest that     currently does (does </w:t>
      </w:r>
      <w:proofErr w:type="gramStart"/>
      <w:r w:rsidR="00786D78">
        <w:rPr>
          <w:sz w:val="20"/>
          <w:szCs w:val="20"/>
          <w:u w:val="single"/>
        </w:rPr>
        <w:t>not )</w:t>
      </w:r>
      <w:proofErr w:type="gramEnd"/>
      <w:r w:rsidR="00786D78">
        <w:rPr>
          <w:sz w:val="20"/>
          <w:szCs w:val="20"/>
          <w:u w:val="single"/>
        </w:rPr>
        <w:t xml:space="preserve"> qualify for RT services in the school setting.</w:t>
      </w:r>
    </w:p>
    <w:p w:rsidR="00E60DA2" w:rsidRDefault="00E60DA2" w:rsidP="00E60DA2">
      <w:pPr>
        <w:tabs>
          <w:tab w:val="left" w:pos="9360"/>
        </w:tabs>
        <w:spacing w:line="360" w:lineRule="auto"/>
        <w:rPr>
          <w:sz w:val="20"/>
          <w:szCs w:val="20"/>
          <w:u w:val="single"/>
        </w:rPr>
      </w:pPr>
    </w:p>
    <w:p w:rsidR="00FD2ABC" w:rsidRDefault="00FD2ABC" w:rsidP="00E60DA2">
      <w:pPr>
        <w:tabs>
          <w:tab w:val="left" w:pos="9360"/>
        </w:tabs>
        <w:spacing w:line="360" w:lineRule="auto"/>
        <w:rPr>
          <w:sz w:val="20"/>
          <w:szCs w:val="20"/>
          <w:u w:val="single"/>
        </w:rPr>
      </w:pPr>
    </w:p>
    <w:p w:rsidR="00FD2ABC" w:rsidRPr="005C2E82" w:rsidRDefault="00FD2ABC" w:rsidP="00FD2ABC">
      <w:pPr>
        <w:tabs>
          <w:tab w:val="left" w:pos="9360"/>
        </w:tabs>
        <w:spacing w:line="360" w:lineRule="auto"/>
        <w:jc w:val="center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Scoring Range/Test Results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2"/>
        <w:gridCol w:w="1728"/>
        <w:gridCol w:w="1728"/>
        <w:gridCol w:w="1728"/>
        <w:gridCol w:w="1728"/>
        <w:gridCol w:w="1728"/>
      </w:tblGrid>
      <w:tr w:rsidR="00FD2ABC" w:rsidTr="00FD2ABC"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Outstanding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Good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Functional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Problematic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 Scores</w:t>
            </w:r>
          </w:p>
        </w:tc>
      </w:tr>
      <w:tr w:rsidR="00FD2ABC" w:rsidTr="00FD2ABC"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2-3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4-5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6-20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</w:p>
        </w:tc>
      </w:tr>
      <w:tr w:rsidR="00FD2ABC" w:rsidTr="00FD2ABC"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Individual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6-10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11-40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</w:p>
        </w:tc>
      </w:tr>
      <w:tr w:rsidR="00FD2ABC" w:rsidTr="00FD2ABC"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Group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6-10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11-40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</w:p>
        </w:tc>
      </w:tr>
      <w:tr w:rsidR="00FD2ABC" w:rsidTr="00FD2ABC"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Overall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6-15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16-27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≥28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C" w:rsidRDefault="00FD2ABC" w:rsidP="00FF55DB">
            <w:pPr>
              <w:tabs>
                <w:tab w:val="center" w:pos="4320"/>
                <w:tab w:val="right" w:pos="8640"/>
              </w:tabs>
              <w:jc w:val="center"/>
              <w:rPr>
                <w:sz w:val="20"/>
                <w:szCs w:val="20"/>
              </w:rPr>
            </w:pPr>
          </w:p>
        </w:tc>
      </w:tr>
    </w:tbl>
    <w:p w:rsidR="00E60DA2" w:rsidRPr="0087484E" w:rsidRDefault="00E60DA2" w:rsidP="00E60DA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bCs/>
          <w:sz w:val="20"/>
          <w:szCs w:val="20"/>
          <w:u w:val="single"/>
        </w:rPr>
      </w:pPr>
    </w:p>
    <w:p w:rsidR="005401FD" w:rsidRDefault="005401FD" w:rsidP="00E60DA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bCs/>
          <w:sz w:val="20"/>
          <w:szCs w:val="20"/>
          <w:u w:val="single"/>
        </w:rPr>
      </w:pPr>
    </w:p>
    <w:p w:rsidR="00BB63B3" w:rsidRPr="00BB63B3" w:rsidRDefault="00BB63B3" w:rsidP="002A621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sz w:val="20"/>
          <w:szCs w:val="20"/>
        </w:rPr>
      </w:pPr>
    </w:p>
    <w:p w:rsidR="002A6212" w:rsidRDefault="002A6212" w:rsidP="002A621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Summary</w:t>
      </w:r>
    </w:p>
    <w:p w:rsidR="002A6212" w:rsidRPr="00B44949" w:rsidRDefault="002A6212" w:rsidP="002A621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sz w:val="20"/>
          <w:szCs w:val="20"/>
          <w:u w:val="single"/>
        </w:rPr>
      </w:pPr>
      <w:r w:rsidRPr="00B44949">
        <w:rPr>
          <w:sz w:val="20"/>
          <w:szCs w:val="20"/>
          <w:u w:val="single"/>
        </w:rPr>
        <w:tab/>
      </w:r>
      <w:r w:rsidRPr="00B44949">
        <w:rPr>
          <w:sz w:val="20"/>
          <w:szCs w:val="20"/>
          <w:u w:val="single"/>
        </w:rPr>
        <w:tab/>
      </w:r>
      <w:r w:rsidRPr="00B44949">
        <w:rPr>
          <w:sz w:val="20"/>
          <w:szCs w:val="20"/>
          <w:u w:val="single"/>
        </w:rPr>
        <w:tab/>
      </w:r>
      <w:r w:rsidRPr="00B44949">
        <w:rPr>
          <w:sz w:val="20"/>
          <w:szCs w:val="20"/>
          <w:u w:val="single"/>
        </w:rPr>
        <w:tab/>
      </w:r>
    </w:p>
    <w:p w:rsidR="002A6212" w:rsidRDefault="002A6212" w:rsidP="002A621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b/>
          <w:sz w:val="20"/>
          <w:szCs w:val="20"/>
          <w:u w:val="single"/>
        </w:rPr>
      </w:pPr>
      <w:r w:rsidRPr="0087484E">
        <w:rPr>
          <w:b/>
          <w:sz w:val="20"/>
          <w:szCs w:val="20"/>
          <w:u w:val="single"/>
        </w:rPr>
        <w:lastRenderedPageBreak/>
        <w:t xml:space="preserve">Additional </w:t>
      </w:r>
      <w:r>
        <w:rPr>
          <w:b/>
          <w:sz w:val="20"/>
          <w:szCs w:val="20"/>
          <w:u w:val="single"/>
        </w:rPr>
        <w:t>Assessment Needs/R</w:t>
      </w:r>
      <w:r w:rsidRPr="0087484E">
        <w:rPr>
          <w:b/>
          <w:sz w:val="20"/>
          <w:szCs w:val="20"/>
          <w:u w:val="single"/>
        </w:rPr>
        <w:t>eferrals, if any</w:t>
      </w:r>
    </w:p>
    <w:p w:rsidR="002A6212" w:rsidRPr="0087484E" w:rsidRDefault="002A6212" w:rsidP="002A6212">
      <w:pPr>
        <w:tabs>
          <w:tab w:val="left" w:pos="4140"/>
          <w:tab w:val="left" w:pos="4320"/>
          <w:tab w:val="left" w:pos="4500"/>
          <w:tab w:val="left" w:pos="9360"/>
        </w:tabs>
        <w:spacing w:line="360" w:lineRule="auto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ab/>
      </w:r>
      <w:r w:rsidRPr="0087484E">
        <w:rPr>
          <w:sz w:val="20"/>
          <w:szCs w:val="20"/>
          <w:u w:val="single"/>
        </w:rPr>
        <w:tab/>
      </w:r>
      <w:r w:rsidRPr="0087484E">
        <w:rPr>
          <w:sz w:val="20"/>
          <w:szCs w:val="20"/>
          <w:u w:val="single"/>
        </w:rPr>
        <w:tab/>
      </w:r>
      <w:r w:rsidRPr="0087484E">
        <w:rPr>
          <w:sz w:val="20"/>
          <w:szCs w:val="20"/>
          <w:u w:val="single"/>
        </w:rPr>
        <w:tab/>
      </w:r>
    </w:p>
    <w:p w:rsidR="002A6212" w:rsidRDefault="002A6212" w:rsidP="002A6212">
      <w:pPr>
        <w:tabs>
          <w:tab w:val="left" w:pos="0"/>
          <w:tab w:val="left" w:pos="4320"/>
          <w:tab w:val="left" w:pos="4500"/>
          <w:tab w:val="left" w:pos="9360"/>
        </w:tabs>
        <w:spacing w:line="360" w:lineRule="auto"/>
        <w:rPr>
          <w:b/>
          <w:sz w:val="20"/>
          <w:szCs w:val="20"/>
          <w:u w:val="single"/>
        </w:rPr>
      </w:pPr>
      <w:r w:rsidRPr="004D448F">
        <w:rPr>
          <w:b/>
          <w:sz w:val="20"/>
          <w:szCs w:val="20"/>
          <w:u w:val="single"/>
        </w:rPr>
        <w:t>Recommendations:</w:t>
      </w:r>
    </w:p>
    <w:p w:rsidR="002A6212" w:rsidRPr="00D80C06" w:rsidRDefault="002A6212" w:rsidP="002A6212">
      <w:pPr>
        <w:tabs>
          <w:tab w:val="left" w:pos="0"/>
          <w:tab w:val="left" w:pos="4320"/>
          <w:tab w:val="left" w:pos="4500"/>
          <w:tab w:val="left" w:pos="9360"/>
        </w:tabs>
        <w:spacing w:line="360" w:lineRule="auto"/>
        <w:rPr>
          <w:sz w:val="20"/>
          <w:szCs w:val="20"/>
          <w:u w:val="single"/>
        </w:rPr>
      </w:pPr>
      <w:r w:rsidRPr="00D80C06">
        <w:rPr>
          <w:sz w:val="20"/>
          <w:szCs w:val="20"/>
          <w:u w:val="single"/>
        </w:rPr>
        <w:tab/>
      </w:r>
      <w:r w:rsidRPr="00D80C06">
        <w:rPr>
          <w:sz w:val="20"/>
          <w:szCs w:val="20"/>
          <w:u w:val="single"/>
        </w:rPr>
        <w:tab/>
      </w:r>
      <w:r w:rsidRPr="00D80C06">
        <w:rPr>
          <w:sz w:val="20"/>
          <w:szCs w:val="20"/>
          <w:u w:val="single"/>
        </w:rPr>
        <w:tab/>
      </w:r>
    </w:p>
    <w:p w:rsidR="002A6212" w:rsidRDefault="002A6212" w:rsidP="002A6212">
      <w:pPr>
        <w:tabs>
          <w:tab w:val="left" w:pos="540"/>
          <w:tab w:val="left" w:pos="4140"/>
          <w:tab w:val="left" w:pos="4320"/>
          <w:tab w:val="left" w:pos="4500"/>
        </w:tabs>
        <w:spacing w:line="360" w:lineRule="auto"/>
        <w:ind w:left="540" w:hanging="540"/>
        <w:rPr>
          <w:sz w:val="20"/>
          <w:szCs w:val="20"/>
          <w:u w:val="single"/>
        </w:rPr>
      </w:pPr>
    </w:p>
    <w:p w:rsidR="002A6212" w:rsidRDefault="002A6212" w:rsidP="002A6212">
      <w:pPr>
        <w:tabs>
          <w:tab w:val="left" w:pos="540"/>
          <w:tab w:val="left" w:pos="4140"/>
          <w:tab w:val="left" w:pos="4320"/>
          <w:tab w:val="left" w:pos="4500"/>
        </w:tabs>
        <w:spacing w:line="360" w:lineRule="auto"/>
        <w:ind w:left="540" w:hanging="540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</w:p>
    <w:p w:rsidR="002A6212" w:rsidRPr="0087484E" w:rsidRDefault="002A6212" w:rsidP="002A6212">
      <w:pPr>
        <w:tabs>
          <w:tab w:val="left" w:pos="540"/>
          <w:tab w:val="left" w:pos="4140"/>
          <w:tab w:val="left" w:pos="4320"/>
          <w:tab w:val="left" w:pos="4500"/>
        </w:tabs>
        <w:spacing w:line="360" w:lineRule="auto"/>
        <w:ind w:left="540" w:hanging="540"/>
        <w:rPr>
          <w:sz w:val="20"/>
          <w:szCs w:val="20"/>
        </w:rPr>
      </w:pPr>
      <w:r>
        <w:rPr>
          <w:sz w:val="20"/>
          <w:szCs w:val="20"/>
        </w:rPr>
        <w:t>Evaluator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Date</w:t>
      </w:r>
    </w:p>
    <w:sectPr w:rsidR="002A6212" w:rsidRPr="0087484E" w:rsidSect="002A6212">
      <w:footerReference w:type="default" r:id="rId9"/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6212" w:rsidRDefault="002A6212">
      <w:r>
        <w:separator/>
      </w:r>
    </w:p>
  </w:endnote>
  <w:endnote w:type="continuationSeparator" w:id="0">
    <w:p w:rsidR="002A6212" w:rsidRDefault="002A62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6212" w:rsidRPr="0087484E" w:rsidRDefault="002A6212" w:rsidP="002A6212">
    <w:pPr>
      <w:pStyle w:val="Footer"/>
      <w:tabs>
        <w:tab w:val="clear" w:pos="4320"/>
        <w:tab w:val="center" w:pos="1080"/>
        <w:tab w:val="left" w:pos="8100"/>
      </w:tabs>
      <w:rPr>
        <w:rStyle w:val="PageNumber"/>
        <w:sz w:val="20"/>
        <w:szCs w:val="20"/>
      </w:rPr>
    </w:pPr>
    <w:r w:rsidRPr="0087484E">
      <w:rPr>
        <w:sz w:val="20"/>
        <w:szCs w:val="20"/>
      </w:rPr>
      <w:t>Evaluation for</w:t>
    </w:r>
    <w:r>
      <w:rPr>
        <w:sz w:val="20"/>
        <w:szCs w:val="20"/>
        <w:u w:val="single"/>
      </w:rPr>
      <w:tab/>
    </w:r>
    <w:r>
      <w:rPr>
        <w:sz w:val="20"/>
        <w:szCs w:val="20"/>
      </w:rPr>
      <w:tab/>
    </w:r>
    <w:r w:rsidRPr="0087484E">
      <w:rPr>
        <w:sz w:val="20"/>
        <w:szCs w:val="20"/>
      </w:rPr>
      <w:t xml:space="preserve">Page </w:t>
    </w:r>
    <w:r w:rsidR="001C694A" w:rsidRPr="0087484E">
      <w:rPr>
        <w:rStyle w:val="PageNumber"/>
        <w:sz w:val="20"/>
        <w:szCs w:val="20"/>
      </w:rPr>
      <w:fldChar w:fldCharType="begin"/>
    </w:r>
    <w:r w:rsidRPr="0087484E">
      <w:rPr>
        <w:rStyle w:val="PageNumber"/>
        <w:sz w:val="20"/>
        <w:szCs w:val="20"/>
      </w:rPr>
      <w:instrText xml:space="preserve"> PAGE </w:instrText>
    </w:r>
    <w:r w:rsidR="001C694A" w:rsidRPr="0087484E">
      <w:rPr>
        <w:rStyle w:val="PageNumber"/>
        <w:sz w:val="20"/>
        <w:szCs w:val="20"/>
      </w:rPr>
      <w:fldChar w:fldCharType="separate"/>
    </w:r>
    <w:r w:rsidR="009070C9">
      <w:rPr>
        <w:rStyle w:val="PageNumber"/>
        <w:noProof/>
        <w:sz w:val="20"/>
        <w:szCs w:val="20"/>
      </w:rPr>
      <w:t>1</w:t>
    </w:r>
    <w:r w:rsidR="001C694A" w:rsidRPr="0087484E">
      <w:rPr>
        <w:rStyle w:val="PageNumber"/>
        <w:sz w:val="20"/>
        <w:szCs w:val="20"/>
      </w:rPr>
      <w:fldChar w:fldCharType="end"/>
    </w:r>
    <w:r w:rsidRPr="0087484E">
      <w:rPr>
        <w:rStyle w:val="PageNumber"/>
        <w:sz w:val="20"/>
        <w:szCs w:val="20"/>
      </w:rPr>
      <w:t xml:space="preserve"> of </w:t>
    </w:r>
    <w:r w:rsidR="001C694A" w:rsidRPr="0087484E">
      <w:rPr>
        <w:rStyle w:val="PageNumber"/>
        <w:sz w:val="20"/>
        <w:szCs w:val="20"/>
      </w:rPr>
      <w:fldChar w:fldCharType="begin"/>
    </w:r>
    <w:r w:rsidRPr="0087484E">
      <w:rPr>
        <w:rStyle w:val="PageNumber"/>
        <w:sz w:val="20"/>
        <w:szCs w:val="20"/>
      </w:rPr>
      <w:instrText xml:space="preserve"> NUMPAGES </w:instrText>
    </w:r>
    <w:r w:rsidR="001C694A" w:rsidRPr="0087484E">
      <w:rPr>
        <w:rStyle w:val="PageNumber"/>
        <w:sz w:val="20"/>
        <w:szCs w:val="20"/>
      </w:rPr>
      <w:fldChar w:fldCharType="separate"/>
    </w:r>
    <w:r w:rsidR="009070C9">
      <w:rPr>
        <w:rStyle w:val="PageNumber"/>
        <w:noProof/>
        <w:sz w:val="20"/>
        <w:szCs w:val="20"/>
      </w:rPr>
      <w:t>5</w:t>
    </w:r>
    <w:r w:rsidR="001C694A" w:rsidRPr="0087484E">
      <w:rPr>
        <w:rStyle w:val="PageNumber"/>
        <w:sz w:val="20"/>
        <w:szCs w:val="20"/>
      </w:rPr>
      <w:fldChar w:fldCharType="end"/>
    </w:r>
  </w:p>
  <w:p w:rsidR="002A6212" w:rsidRPr="00B263D5" w:rsidRDefault="001C694A" w:rsidP="002A6212">
    <w:pPr>
      <w:pStyle w:val="Footer"/>
      <w:tabs>
        <w:tab w:val="clear" w:pos="4320"/>
        <w:tab w:val="center" w:pos="1080"/>
      </w:tabs>
    </w:pPr>
    <w:r>
      <w:rPr>
        <w:sz w:val="18"/>
        <w:szCs w:val="18"/>
      </w:rPr>
      <w:fldChar w:fldCharType="begin"/>
    </w:r>
    <w:r w:rsidR="002A6212">
      <w:rPr>
        <w:sz w:val="18"/>
        <w:szCs w:val="18"/>
      </w:rPr>
      <w:instrText xml:space="preserve"> DATE \@ "M/d/yyyy" </w:instrText>
    </w:r>
    <w:r>
      <w:rPr>
        <w:sz w:val="18"/>
        <w:szCs w:val="18"/>
      </w:rPr>
      <w:fldChar w:fldCharType="separate"/>
    </w:r>
    <w:r w:rsidR="009070C9">
      <w:rPr>
        <w:noProof/>
        <w:sz w:val="18"/>
        <w:szCs w:val="18"/>
      </w:rPr>
      <w:t>2/6/2015</w:t>
    </w:r>
    <w:r>
      <w:rPr>
        <w:sz w:val="18"/>
        <w:szCs w:val="1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6212" w:rsidRDefault="002A6212">
      <w:r>
        <w:separator/>
      </w:r>
    </w:p>
  </w:footnote>
  <w:footnote w:type="continuationSeparator" w:id="0">
    <w:p w:rsidR="002A6212" w:rsidRDefault="002A62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16B13"/>
    <w:multiLevelType w:val="multilevel"/>
    <w:tmpl w:val="7526A3F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780A53"/>
    <w:multiLevelType w:val="hybridMultilevel"/>
    <w:tmpl w:val="E63059C8"/>
    <w:lvl w:ilvl="0" w:tplc="34A4FD9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B079ED"/>
    <w:multiLevelType w:val="hybridMultilevel"/>
    <w:tmpl w:val="4E129ECA"/>
    <w:lvl w:ilvl="0" w:tplc="616263B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1CCC6F8A"/>
    <w:multiLevelType w:val="hybridMultilevel"/>
    <w:tmpl w:val="BC0ED86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C76A85"/>
    <w:multiLevelType w:val="hybridMultilevel"/>
    <w:tmpl w:val="BCC8CDF2"/>
    <w:lvl w:ilvl="0" w:tplc="AE708C8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27996431"/>
    <w:multiLevelType w:val="hybridMultilevel"/>
    <w:tmpl w:val="7B70145C"/>
    <w:lvl w:ilvl="0" w:tplc="34A4FD9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817CB7"/>
    <w:multiLevelType w:val="multilevel"/>
    <w:tmpl w:val="6870F104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35CF075B"/>
    <w:multiLevelType w:val="hybridMultilevel"/>
    <w:tmpl w:val="99281626"/>
    <w:lvl w:ilvl="0" w:tplc="34A4FD98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5E884358"/>
    <w:multiLevelType w:val="multilevel"/>
    <w:tmpl w:val="0D002A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CFA4EEB"/>
    <w:multiLevelType w:val="hybridMultilevel"/>
    <w:tmpl w:val="BBA8A78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0"/>
  </w:num>
  <w:num w:numId="7">
    <w:abstractNumId w:val="5"/>
  </w:num>
  <w:num w:numId="8">
    <w:abstractNumId w:val="8"/>
  </w:num>
  <w:num w:numId="9">
    <w:abstractNumId w:val="7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662A25"/>
    <w:rsid w:val="00012189"/>
    <w:rsid w:val="00017B41"/>
    <w:rsid w:val="001C694A"/>
    <w:rsid w:val="002A6212"/>
    <w:rsid w:val="00464AFC"/>
    <w:rsid w:val="0049748F"/>
    <w:rsid w:val="005401FD"/>
    <w:rsid w:val="005D49CA"/>
    <w:rsid w:val="00662A25"/>
    <w:rsid w:val="00786D78"/>
    <w:rsid w:val="00855E72"/>
    <w:rsid w:val="009070C9"/>
    <w:rsid w:val="00A62BAA"/>
    <w:rsid w:val="00AA0B5A"/>
    <w:rsid w:val="00B33041"/>
    <w:rsid w:val="00BB63B3"/>
    <w:rsid w:val="00CE7496"/>
    <w:rsid w:val="00E60DA2"/>
    <w:rsid w:val="00FD2A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5E7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762F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762F0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5740E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746F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rsid w:val="00B263D5"/>
  </w:style>
  <w:style w:type="character" w:styleId="CommentReference">
    <w:name w:val="annotation reference"/>
    <w:basedOn w:val="DefaultParagraphFont"/>
    <w:semiHidden/>
    <w:rsid w:val="005F60D0"/>
    <w:rPr>
      <w:sz w:val="16"/>
      <w:szCs w:val="16"/>
    </w:rPr>
  </w:style>
  <w:style w:type="paragraph" w:styleId="CommentText">
    <w:name w:val="annotation text"/>
    <w:basedOn w:val="Normal"/>
    <w:semiHidden/>
    <w:rsid w:val="005F60D0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5F60D0"/>
    <w:rPr>
      <w:b/>
      <w:bCs/>
    </w:rPr>
  </w:style>
  <w:style w:type="paragraph" w:styleId="BodyText2">
    <w:name w:val="Body Text 2"/>
    <w:basedOn w:val="Normal"/>
    <w:link w:val="BodyText2Char"/>
    <w:rsid w:val="00E60DA2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E60DA2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788CBA-CA40-4C0B-9B7A-ADD9075BD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1134</Words>
  <Characters>7430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Grants/Cibola County Schools</vt:lpstr>
    </vt:vector>
  </TitlesOfParts>
  <Company>Grants/Cibola County Schools</Company>
  <LinksUpToDate>false</LinksUpToDate>
  <CharactersWithSpaces>8547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Grants/Cibola County Schools</dc:title>
  <dc:creator>FBryanProctor</dc:creator>
  <cp:lastModifiedBy>hhunter</cp:lastModifiedBy>
  <cp:revision>3</cp:revision>
  <cp:lastPrinted>2005-09-20T16:01:00Z</cp:lastPrinted>
  <dcterms:created xsi:type="dcterms:W3CDTF">2014-10-10T19:51:00Z</dcterms:created>
  <dcterms:modified xsi:type="dcterms:W3CDTF">2015-02-06T20:52:00Z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-855930479</vt:i4>
  </property>
  <property fmtid="{D5CDD505-2E9C-101B-9397-08002B2CF9AE}" pid="3" name="_EmailSubject">
    <vt:lpwstr>Evaluation template</vt:lpwstr>
  </property>
  <property fmtid="{D5CDD505-2E9C-101B-9397-08002B2CF9AE}" pid="4" name="_AuthorEmail">
    <vt:lpwstr>fbryanproctor@gccs.cc</vt:lpwstr>
  </property>
  <property fmtid="{D5CDD505-2E9C-101B-9397-08002B2CF9AE}" pid="5" name="_AuthorEmailDisplayName">
    <vt:lpwstr>Fran Bryan-Proctor</vt:lpwstr>
  </property>
  <property fmtid="{D5CDD505-2E9C-101B-9397-08002B2CF9AE}" pid="6" name="_ReviewingToolsShownOnce">
    <vt:lpwstr/>
  </property>
</Properties>
</file>