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Default="005512D7" w:rsidP="005512D7">
      <w:pPr>
        <w:ind w:left="-432" w:right="-432"/>
        <w:jc w:val="center"/>
        <w:rPr>
          <w:rFonts w:ascii="Arial Narrow" w:hAnsi="Arial Narrow"/>
          <w:b/>
          <w:bCs/>
          <w:szCs w:val="20"/>
        </w:rPr>
      </w:pPr>
    </w:p>
    <w:p w:rsidR="005512D7" w:rsidRDefault="00ED372C" w:rsidP="005512D7">
      <w:pPr>
        <w:jc w:val="center"/>
        <w:rPr>
          <w:rFonts w:ascii="Arial Narrow" w:hAnsi="Arial Narrow"/>
          <w:b/>
          <w:bCs/>
          <w:noProof/>
          <w:sz w:val="24"/>
        </w:rPr>
      </w:pPr>
      <w:r>
        <w:rPr>
          <w:rFonts w:ascii="Arial Narrow" w:hAnsi="Arial Narrow"/>
          <w:b/>
          <w:bCs/>
          <w:noProof/>
          <w:sz w:val="24"/>
        </w:rPr>
        <w:t xml:space="preserve">                      </w:t>
      </w:r>
      <w:r w:rsidR="005512D7">
        <w:rPr>
          <w:rFonts w:ascii="Arial Narrow" w:hAnsi="Arial Narrow"/>
          <w:b/>
          <w:bCs/>
          <w:noProof/>
          <w:sz w:val="24"/>
        </w:rPr>
        <w:t xml:space="preserve"> SCHOOLS</w:t>
      </w:r>
    </w:p>
    <w:p w:rsidR="005512D7" w:rsidRDefault="005512D7" w:rsidP="005512D7">
      <w:pPr>
        <w:jc w:val="center"/>
        <w:rPr>
          <w:rFonts w:ascii="Arial Narrow" w:hAnsi="Arial Narrow"/>
          <w:b/>
          <w:bCs/>
          <w:noProof/>
          <w:sz w:val="24"/>
        </w:rPr>
      </w:pPr>
      <w:r>
        <w:rPr>
          <w:rFonts w:ascii="Arial Narrow" w:hAnsi="Arial Narrow"/>
          <w:b/>
          <w:bCs/>
          <w:noProof/>
          <w:sz w:val="24"/>
        </w:rPr>
        <w:t>SPECIAL EDUCATION DEPARTMENT</w:t>
      </w:r>
    </w:p>
    <w:p w:rsidR="005512D7" w:rsidRPr="00C02A23" w:rsidRDefault="00ED372C" w:rsidP="005512D7">
      <w:pPr>
        <w:jc w:val="center"/>
        <w:rPr>
          <w:rFonts w:ascii="Arial Narrow" w:hAnsi="Arial Narrow"/>
          <w:sz w:val="24"/>
        </w:rPr>
      </w:pPr>
      <w:r>
        <w:rPr>
          <w:rFonts w:ascii="Arial Narrow" w:hAnsi="Arial Narrow"/>
          <w:bCs/>
          <w:noProof/>
          <w:sz w:val="24"/>
        </w:rPr>
        <w:t xml:space="preserve">             </w:t>
      </w:r>
      <w:r w:rsidR="005512D7" w:rsidRPr="00C02A23">
        <w:rPr>
          <w:rFonts w:ascii="Arial Narrow" w:hAnsi="Arial Narrow"/>
          <w:bCs/>
          <w:noProof/>
          <w:sz w:val="24"/>
        </w:rPr>
        <w:t xml:space="preserve"> New Mexico</w:t>
      </w:r>
    </w:p>
    <w:p w:rsidR="005512D7" w:rsidRDefault="00661542" w:rsidP="005512D7">
      <w:pPr>
        <w:ind w:left="-432" w:right="-432"/>
        <w:jc w:val="center"/>
        <w:rPr>
          <w:rFonts w:ascii="Arial Narrow" w:hAnsi="Arial Narrow"/>
          <w:b/>
          <w:bCs/>
          <w:szCs w:val="20"/>
        </w:rPr>
      </w:pPr>
      <w:r>
        <w:rPr>
          <w:rFonts w:ascii="Arial Narrow" w:hAnsi="Arial Narrow"/>
          <w:b/>
          <w:bCs/>
          <w:noProof/>
          <w:szCs w:val="20"/>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Default="005512D7" w:rsidP="005512D7">
      <w:pPr>
        <w:ind w:right="-432" w:firstLine="3"/>
        <w:jc w:val="both"/>
        <w:rPr>
          <w:rFonts w:ascii="Arial Narrow" w:hAnsi="Arial Narrow"/>
          <w:szCs w:val="20"/>
        </w:rPr>
      </w:pPr>
    </w:p>
    <w:p w:rsidR="00BD4420" w:rsidRPr="004E2D25" w:rsidRDefault="00BD4420" w:rsidP="00BD4420">
      <w:pPr>
        <w:tabs>
          <w:tab w:val="center" w:pos="4680"/>
        </w:tabs>
        <w:ind w:left="-432" w:right="-432"/>
        <w:jc w:val="center"/>
        <w:rPr>
          <w:rFonts w:ascii="Arial Narrow" w:hAnsi="Arial Narrow"/>
          <w:b/>
          <w:bCs/>
        </w:rPr>
      </w:pPr>
      <w:r w:rsidRPr="004E2D25">
        <w:rPr>
          <w:rFonts w:ascii="Arial Narrow" w:hAnsi="Arial Narrow"/>
          <w:b/>
          <w:bCs/>
        </w:rPr>
        <w:t xml:space="preserve">ELIGIBILITY DETERMINATION FOR </w:t>
      </w:r>
      <w:r>
        <w:rPr>
          <w:rFonts w:ascii="Arial Narrow" w:hAnsi="Arial Narrow"/>
          <w:b/>
          <w:bCs/>
        </w:rPr>
        <w:t>REEVALUATION</w:t>
      </w:r>
    </w:p>
    <w:p w:rsidR="005A5534" w:rsidRPr="007548E5" w:rsidRDefault="005A5534" w:rsidP="005A5534">
      <w:pPr>
        <w:widowControl/>
        <w:autoSpaceDE/>
        <w:autoSpaceDN/>
        <w:adjustRightInd/>
        <w:spacing w:after="200" w:line="276" w:lineRule="auto"/>
        <w:ind w:left="-432" w:right="-432"/>
        <w:jc w:val="center"/>
        <w:rPr>
          <w:rFonts w:ascii="Arial Narrow" w:eastAsia="Calibri" w:hAnsi="Arial Narrow"/>
          <w:b/>
          <w:sz w:val="22"/>
          <w:szCs w:val="22"/>
        </w:rPr>
      </w:pPr>
      <w:r w:rsidRPr="007548E5">
        <w:rPr>
          <w:rFonts w:ascii="Arial Narrow" w:hAnsi="Arial Narrow"/>
          <w:b/>
          <w:sz w:val="24"/>
        </w:rPr>
        <w:t xml:space="preserve">Intellectual disability </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Name:</w:t>
            </w:r>
          </w:p>
        </w:tc>
        <w:tc>
          <w:tcPr>
            <w:tcW w:w="3176" w:type="dxa"/>
          </w:tcPr>
          <w:p w:rsidR="002457BD" w:rsidRPr="00002CA3" w:rsidRDefault="002457BD" w:rsidP="00801A93">
            <w:pPr>
              <w:ind w:right="-1837"/>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Student Number:</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Date of Birth:</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Registered School:</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Residence School:</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Exceptionality:</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Grade:</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Gender:</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Parent/Guardian:</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Ethnicity 1:</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Address:</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Ethnicity 2:</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Home Phone:</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Home Language:</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jc w:val="both"/>
              <w:rPr>
                <w:rFonts w:ascii="Arial Narrow" w:hAnsi="Arial Narrow"/>
                <w:b/>
                <w:sz w:val="24"/>
              </w:rPr>
            </w:pPr>
            <w:r w:rsidRPr="00002CA3">
              <w:rPr>
                <w:rFonts w:ascii="Arial Narrow" w:hAnsi="Arial Narrow"/>
                <w:b/>
                <w:sz w:val="24"/>
              </w:rPr>
              <w:t>Other Phone:</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rPr>
                <w:rFonts w:ascii="Arial Narrow" w:hAnsi="Arial Narrow"/>
                <w:b/>
                <w:sz w:val="22"/>
              </w:rPr>
            </w:pPr>
            <w:r w:rsidRPr="00002CA3">
              <w:rPr>
                <w:rFonts w:ascii="Arial Narrow" w:hAnsi="Arial Narrow"/>
                <w:b/>
                <w:sz w:val="22"/>
                <w:szCs w:val="22"/>
              </w:rPr>
              <w:t>Student’s Primary Language:</w:t>
            </w:r>
          </w:p>
        </w:tc>
        <w:tc>
          <w:tcPr>
            <w:tcW w:w="1562" w:type="dxa"/>
          </w:tcPr>
          <w:p w:rsidR="002457BD" w:rsidRPr="00002CA3" w:rsidRDefault="002457BD" w:rsidP="00801A93">
            <w:pPr>
              <w:jc w:val="both"/>
              <w:rPr>
                <w:rFonts w:ascii="Arial Narrow" w:hAnsi="Arial Narrow"/>
                <w:sz w:val="24"/>
              </w:rPr>
            </w:pPr>
          </w:p>
        </w:tc>
      </w:tr>
      <w:tr w:rsidR="002457BD" w:rsidRPr="00002CA3" w:rsidTr="00801A93">
        <w:trPr>
          <w:jc w:val="center"/>
        </w:trPr>
        <w:tc>
          <w:tcPr>
            <w:tcW w:w="1998" w:type="dxa"/>
          </w:tcPr>
          <w:p w:rsidR="002457BD" w:rsidRPr="00002CA3" w:rsidRDefault="002457BD" w:rsidP="00801A93">
            <w:pPr>
              <w:rPr>
                <w:rFonts w:ascii="Arial Narrow" w:hAnsi="Arial Narrow"/>
                <w:b/>
                <w:sz w:val="24"/>
              </w:rPr>
            </w:pPr>
            <w:r w:rsidRPr="00002CA3">
              <w:rPr>
                <w:rFonts w:ascii="Arial Narrow" w:hAnsi="Arial Narrow"/>
                <w:b/>
                <w:sz w:val="24"/>
              </w:rPr>
              <w:t>Date of Consent:</w:t>
            </w:r>
          </w:p>
        </w:tc>
        <w:tc>
          <w:tcPr>
            <w:tcW w:w="3176" w:type="dxa"/>
          </w:tcPr>
          <w:p w:rsidR="002457BD" w:rsidRPr="00002CA3" w:rsidRDefault="002457BD" w:rsidP="00801A93">
            <w:pPr>
              <w:jc w:val="both"/>
              <w:rPr>
                <w:rFonts w:ascii="Arial Narrow" w:hAnsi="Arial Narrow"/>
                <w:sz w:val="24"/>
              </w:rPr>
            </w:pPr>
          </w:p>
        </w:tc>
        <w:tc>
          <w:tcPr>
            <w:tcW w:w="2854" w:type="dxa"/>
          </w:tcPr>
          <w:p w:rsidR="002457BD" w:rsidRPr="00002CA3" w:rsidRDefault="002457BD" w:rsidP="00801A93">
            <w:pPr>
              <w:jc w:val="both"/>
              <w:rPr>
                <w:rFonts w:ascii="Arial Narrow" w:hAnsi="Arial Narrow"/>
                <w:b/>
                <w:sz w:val="24"/>
              </w:rPr>
            </w:pPr>
            <w:r w:rsidRPr="00002CA3">
              <w:rPr>
                <w:rFonts w:ascii="Arial Narrow" w:hAnsi="Arial Narrow"/>
                <w:b/>
                <w:sz w:val="24"/>
              </w:rPr>
              <w:t>Date of Reed:</w:t>
            </w:r>
          </w:p>
        </w:tc>
        <w:tc>
          <w:tcPr>
            <w:tcW w:w="1562" w:type="dxa"/>
          </w:tcPr>
          <w:p w:rsidR="002457BD" w:rsidRPr="00002CA3" w:rsidRDefault="002457BD" w:rsidP="00801A93">
            <w:pPr>
              <w:jc w:val="both"/>
              <w:rPr>
                <w:rFonts w:ascii="Arial Narrow" w:hAnsi="Arial Narrow"/>
                <w:sz w:val="24"/>
              </w:rPr>
            </w:pPr>
          </w:p>
        </w:tc>
      </w:tr>
    </w:tbl>
    <w:p w:rsidR="003C5E50" w:rsidRDefault="003C5E50" w:rsidP="00BD317A">
      <w:pPr>
        <w:ind w:left="-360" w:right="-432"/>
        <w:jc w:val="both"/>
        <w:rPr>
          <w:rFonts w:ascii="Arial Narrow" w:hAnsi="Arial Narrow"/>
          <w:b/>
          <w:sz w:val="24"/>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Intellectual disability means significantly </w:t>
      </w:r>
      <w:proofErr w:type="spellStart"/>
      <w:r w:rsidRPr="005A5534">
        <w:rPr>
          <w:rFonts w:ascii="Arial Narrow" w:eastAsiaTheme="minorHAnsi" w:hAnsi="Arial Narrow" w:cs="Calibri"/>
          <w:color w:val="000000"/>
          <w:sz w:val="22"/>
          <w:szCs w:val="22"/>
        </w:rPr>
        <w:t>subaverage</w:t>
      </w:r>
      <w:proofErr w:type="spellEnd"/>
      <w:r w:rsidRPr="005A5534">
        <w:rPr>
          <w:rFonts w:ascii="Arial Narrow" w:eastAsiaTheme="minorHAnsi" w:hAnsi="Arial Narrow" w:cs="Calibri"/>
          <w:color w:val="000000"/>
          <w:sz w:val="22"/>
          <w:szCs w:val="22"/>
        </w:rPr>
        <w:t xml:space="preserve"> general intellectual functioning, existing concurrently with deficits in adaptive behavior and manifested during the developmental period that adversely affects a child's educational performance. (34 CFR Sec. 300.8(c)(6))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The NMPED highly recommends that the Eligibility Determination Team (EDT) use the following information in determining continued eligibility under the category of intellectual disability.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mbria"/>
          <w:color w:val="000000"/>
          <w:sz w:val="22"/>
          <w:szCs w:val="22"/>
        </w:rPr>
        <w:t xml:space="preserve">Review of evaluation data. </w:t>
      </w:r>
      <w:r w:rsidRPr="005A5534">
        <w:rPr>
          <w:rFonts w:ascii="Arial Narrow" w:eastAsiaTheme="minorHAnsi" w:hAnsi="Arial Narrow" w:cs="Calibri"/>
          <w:color w:val="000000"/>
          <w:sz w:val="22"/>
          <w:szCs w:val="22"/>
        </w:rPr>
        <w:t xml:space="preserve">The EDT reviewed and/or completed the following evaluations and/or assessments as part of the reevaluation process according to the requirements established in the NM TEAM (2011):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current</w:t>
      </w:r>
      <w:proofErr w:type="gramEnd"/>
      <w:r w:rsidR="005A5534" w:rsidRPr="005A5534">
        <w:rPr>
          <w:rFonts w:ascii="Arial Narrow" w:eastAsiaTheme="minorHAnsi" w:hAnsi="Arial Narrow" w:cs="Calibri"/>
          <w:color w:val="000000"/>
          <w:sz w:val="22"/>
          <w:szCs w:val="22"/>
        </w:rPr>
        <w:t xml:space="preserve"> classroom-based, short-cycle, and/or state assessments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classroom-based</w:t>
      </w:r>
      <w:proofErr w:type="gramEnd"/>
      <w:r w:rsidR="005A5534" w:rsidRPr="005A5534">
        <w:rPr>
          <w:rFonts w:ascii="Arial Narrow" w:eastAsiaTheme="minorHAnsi" w:hAnsi="Arial Narrow" w:cs="Calibri"/>
          <w:color w:val="000000"/>
          <w:sz w:val="22"/>
          <w:szCs w:val="22"/>
        </w:rPr>
        <w:t xml:space="preserve"> observations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observations</w:t>
      </w:r>
      <w:proofErr w:type="gramEnd"/>
      <w:r w:rsidR="005A5534" w:rsidRPr="005A5534">
        <w:rPr>
          <w:rFonts w:ascii="Arial Narrow" w:eastAsiaTheme="minorHAnsi" w:hAnsi="Arial Narrow" w:cs="Calibri"/>
          <w:color w:val="000000"/>
          <w:sz w:val="22"/>
          <w:szCs w:val="22"/>
        </w:rPr>
        <w:t xml:space="preserve"> and information provided by teachers and related service providers Date: </w:t>
      </w:r>
    </w:p>
    <w:p w:rsid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observations</w:t>
      </w:r>
      <w:proofErr w:type="gramEnd"/>
      <w:r w:rsidR="005A5534" w:rsidRPr="005A5534">
        <w:rPr>
          <w:rFonts w:ascii="Arial Narrow" w:eastAsiaTheme="minorHAnsi" w:hAnsi="Arial Narrow" w:cs="Calibri"/>
          <w:color w:val="000000"/>
          <w:sz w:val="22"/>
          <w:szCs w:val="22"/>
        </w:rPr>
        <w:t xml:space="preserve">, information, and/or evaluations provided by the child’s parents Date: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Other assessment information included: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assessment</w:t>
      </w:r>
      <w:proofErr w:type="gramEnd"/>
      <w:r w:rsidR="005A5534" w:rsidRPr="005A5534">
        <w:rPr>
          <w:rFonts w:ascii="Arial Narrow" w:eastAsiaTheme="minorHAnsi" w:hAnsi="Arial Narrow" w:cs="Calibri"/>
          <w:color w:val="000000"/>
          <w:sz w:val="22"/>
          <w:szCs w:val="22"/>
        </w:rPr>
        <w:t xml:space="preserve"> of cognitive abilities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adaptive</w:t>
      </w:r>
      <w:proofErr w:type="gramEnd"/>
      <w:r w:rsidR="005A5534" w:rsidRPr="005A5534">
        <w:rPr>
          <w:rFonts w:ascii="Arial Narrow" w:eastAsiaTheme="minorHAnsi" w:hAnsi="Arial Narrow" w:cs="Calibri"/>
          <w:color w:val="000000"/>
          <w:sz w:val="22"/>
          <w:szCs w:val="22"/>
        </w:rPr>
        <w:t xml:space="preserve"> behavior assessment Date: </w:t>
      </w:r>
    </w:p>
    <w:p w:rsidR="005A5534" w:rsidRPr="005A5534" w:rsidRDefault="00661542" w:rsidP="005A5534">
      <w:pPr>
        <w:widowControl/>
        <w:ind w:left="360" w:hanging="36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academic</w:t>
      </w:r>
      <w:proofErr w:type="gramEnd"/>
      <w:r w:rsidR="005A5534" w:rsidRPr="005A5534">
        <w:rPr>
          <w:rFonts w:ascii="Arial Narrow" w:eastAsiaTheme="minorHAnsi" w:hAnsi="Arial Narrow" w:cs="Calibri"/>
          <w:color w:val="000000"/>
          <w:sz w:val="22"/>
          <w:szCs w:val="22"/>
        </w:rPr>
        <w:t xml:space="preserve"> achievement assessment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speech/language/communication</w:t>
      </w:r>
      <w:proofErr w:type="gramEnd"/>
      <w:r w:rsidR="005A5534" w:rsidRPr="005A5534">
        <w:rPr>
          <w:rFonts w:ascii="Arial Narrow" w:eastAsiaTheme="minorHAnsi" w:hAnsi="Arial Narrow" w:cs="Calibri"/>
          <w:color w:val="000000"/>
          <w:sz w:val="22"/>
          <w:szCs w:val="22"/>
        </w:rPr>
        <w:t xml:space="preserve"> assessment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transition</w:t>
      </w:r>
      <w:proofErr w:type="gramEnd"/>
      <w:r w:rsidR="005A5534" w:rsidRPr="005A5534">
        <w:rPr>
          <w:rFonts w:ascii="Arial Narrow" w:eastAsiaTheme="minorHAnsi" w:hAnsi="Arial Narrow" w:cs="Calibri"/>
          <w:color w:val="000000"/>
          <w:sz w:val="22"/>
          <w:szCs w:val="22"/>
        </w:rPr>
        <w:t xml:space="preserve"> assessment, as appropriate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other</w:t>
      </w:r>
      <w:proofErr w:type="gramEnd"/>
      <w:r w:rsidR="005A5534" w:rsidRPr="005A5534">
        <w:rPr>
          <w:rFonts w:ascii="Arial Narrow" w:eastAsiaTheme="minorHAnsi" w:hAnsi="Arial Narrow" w:cs="Calibri"/>
          <w:color w:val="000000"/>
          <w:sz w:val="22"/>
          <w:szCs w:val="22"/>
        </w:rPr>
        <w:t xml:space="preserve"> ______________________________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other</w:t>
      </w:r>
      <w:proofErr w:type="gramEnd"/>
      <w:r w:rsidR="005A5534" w:rsidRPr="005A5534">
        <w:rPr>
          <w:rFonts w:ascii="Arial Narrow" w:eastAsiaTheme="minorHAnsi" w:hAnsi="Arial Narrow" w:cs="Calibri"/>
          <w:color w:val="000000"/>
          <w:sz w:val="22"/>
          <w:szCs w:val="22"/>
        </w:rPr>
        <w:t xml:space="preserve"> ______________________________ Date: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5A5534" w:rsidRPr="005A5534">
        <w:rPr>
          <w:rFonts w:ascii="Arial Narrow" w:eastAsiaTheme="minorHAnsi" w:hAnsi="Arial Narrow" w:cs="Calibri"/>
          <w:color w:val="000000"/>
          <w:sz w:val="22"/>
          <w:szCs w:val="22"/>
        </w:rPr>
        <w:t>other</w:t>
      </w:r>
      <w:proofErr w:type="gramEnd"/>
      <w:r w:rsidR="005A5534" w:rsidRPr="005A5534">
        <w:rPr>
          <w:rFonts w:ascii="Arial Narrow" w:eastAsiaTheme="minorHAnsi" w:hAnsi="Arial Narrow" w:cs="Calibri"/>
          <w:color w:val="000000"/>
          <w:sz w:val="22"/>
          <w:szCs w:val="22"/>
        </w:rPr>
        <w:t xml:space="preserve"> ______________________________ Date: </w:t>
      </w: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The assessment and evaluation data must demonstrate that the child is a child with a disability according to the requirements of IDEA (34 CFR Sec. 300.8(c)(6)) listed above.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mbria"/>
          <w:color w:val="000000"/>
          <w:sz w:val="22"/>
          <w:szCs w:val="22"/>
        </w:rPr>
        <w:t xml:space="preserve">Determine the continued presence of a disability. </w:t>
      </w:r>
      <w:r w:rsidRPr="005A5534">
        <w:rPr>
          <w:rFonts w:ascii="Arial Narrow" w:eastAsiaTheme="minorHAnsi" w:hAnsi="Arial Narrow" w:cs="Calibri"/>
          <w:color w:val="000000"/>
          <w:sz w:val="22"/>
          <w:szCs w:val="22"/>
        </w:rPr>
        <w:t xml:space="preserve">The assessment and evaluation data documented above must demonstrate that the child continues to be a child with intellectual disability according to the recommendations of </w:t>
      </w:r>
      <w:r w:rsidRPr="005A5534">
        <w:rPr>
          <w:rFonts w:ascii="Arial Narrow" w:eastAsiaTheme="minorHAnsi" w:hAnsi="Arial Narrow" w:cs="Calibri"/>
          <w:color w:val="000000"/>
          <w:sz w:val="22"/>
          <w:szCs w:val="22"/>
        </w:rPr>
        <w:lastRenderedPageBreak/>
        <w:t xml:space="preserve">IDEA (34 CFR Sec. 300.8(c)(6)). The questions below should be answered to help the EDT determine whether or not the child continues to have a disability as defined by IDEA (2004).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1. Has the EDT determined that the assessment and evaluation data demonstrate that the child continues to be a child with intellectual disability as defined by IDEA (2004)?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YES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NO </w:t>
      </w: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Documentation: </w:t>
      </w:r>
    </w:p>
    <w:p w:rsidR="005A5534" w:rsidRDefault="005A5534" w:rsidP="005A5534">
      <w:pPr>
        <w:widowControl/>
        <w:ind w:left="360" w:hanging="360"/>
        <w:rPr>
          <w:rFonts w:ascii="Arial Narrow" w:eastAsiaTheme="minorHAnsi" w:hAnsi="Arial Narrow" w:cs="Calibri"/>
          <w:color w:val="000000"/>
          <w:sz w:val="22"/>
          <w:szCs w:val="22"/>
        </w:rPr>
      </w:pPr>
      <w:r w:rsidRPr="005A5534">
        <w:rPr>
          <w:rFonts w:ascii="Arial Narrow" w:eastAsiaTheme="minorHAnsi" w:hAnsi="Arial Narrow" w:cs="Verdana"/>
          <w:color w:val="000000"/>
          <w:sz w:val="22"/>
          <w:szCs w:val="22"/>
        </w:rPr>
        <w:t>√</w:t>
      </w:r>
      <w:r w:rsidRPr="005A5534">
        <w:rPr>
          <w:rFonts w:ascii="Arial Narrow" w:eastAsiaTheme="minorHAnsi" w:hAnsi="Arial Narrow" w:cs="Calibri"/>
          <w:color w:val="000000"/>
          <w:sz w:val="22"/>
          <w:szCs w:val="22"/>
        </w:rPr>
        <w:t xml:space="preserve">If answered NO, the child is no longer eligible under the intellectual disability category. </w:t>
      </w:r>
    </w:p>
    <w:p w:rsidR="005A5534" w:rsidRDefault="005A5534" w:rsidP="005A5534">
      <w:pPr>
        <w:widowControl/>
        <w:rPr>
          <w:rFonts w:ascii="Arial Narrow" w:eastAsiaTheme="minorHAnsi" w:hAnsi="Arial Narrow" w:cs="Calibri"/>
          <w:color w:val="000000"/>
          <w:sz w:val="22"/>
          <w:szCs w:val="22"/>
        </w:rPr>
      </w:pP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2. Has the EDT determined that no other eligibility category better describes this child’s disability?</w:t>
      </w:r>
      <w:r w:rsidRPr="005A5534">
        <w:rPr>
          <w:rFonts w:ascii="Arial Narrow" w:hAnsi="Arial Narrow"/>
          <w:sz w:val="24"/>
        </w:rPr>
        <w:t xml:space="preserve">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 YES</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 NO </w:t>
      </w: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Documentation: </w:t>
      </w:r>
    </w:p>
    <w:p w:rsidR="005A5534" w:rsidRDefault="005A5534" w:rsidP="005A5534">
      <w:pPr>
        <w:widowControl/>
        <w:ind w:left="360" w:hanging="360"/>
        <w:rPr>
          <w:rFonts w:ascii="Arial Narrow" w:eastAsiaTheme="minorHAnsi" w:hAnsi="Arial Narrow" w:cs="Calibri"/>
          <w:color w:val="000000"/>
          <w:sz w:val="22"/>
          <w:szCs w:val="22"/>
        </w:rPr>
      </w:pPr>
      <w:r w:rsidRPr="005A5534">
        <w:rPr>
          <w:rFonts w:ascii="Arial Narrow" w:eastAsiaTheme="minorHAnsi" w:hAnsi="Arial Narrow" w:cs="Verdana"/>
          <w:color w:val="000000"/>
          <w:sz w:val="22"/>
          <w:szCs w:val="22"/>
        </w:rPr>
        <w:t>√</w:t>
      </w:r>
      <w:r w:rsidRPr="005A5534">
        <w:rPr>
          <w:rFonts w:ascii="Arial Narrow" w:eastAsiaTheme="minorHAnsi" w:hAnsi="Arial Narrow" w:cs="Calibri"/>
          <w:color w:val="000000"/>
          <w:sz w:val="22"/>
          <w:szCs w:val="22"/>
        </w:rPr>
        <w:t xml:space="preserve">If answered NO, the child is no longer eligible under the intellectual disability category. </w:t>
      </w:r>
    </w:p>
    <w:p w:rsid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NOTE: There are no specific reevaluation eligibility </w:t>
      </w:r>
      <w:proofErr w:type="gramStart"/>
      <w:r w:rsidRPr="005A5534">
        <w:rPr>
          <w:rFonts w:ascii="Arial Narrow" w:eastAsiaTheme="minorHAnsi" w:hAnsi="Arial Narrow" w:cs="Calibri"/>
          <w:color w:val="000000"/>
          <w:sz w:val="22"/>
          <w:szCs w:val="22"/>
        </w:rPr>
        <w:t>criteria,</w:t>
      </w:r>
      <w:proofErr w:type="gramEnd"/>
      <w:r w:rsidRPr="005A5534">
        <w:rPr>
          <w:rFonts w:ascii="Arial Narrow" w:eastAsiaTheme="minorHAnsi" w:hAnsi="Arial Narrow" w:cs="Calibri"/>
          <w:color w:val="000000"/>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mbria"/>
          <w:b/>
          <w:color w:val="000000"/>
          <w:sz w:val="22"/>
          <w:szCs w:val="22"/>
        </w:rPr>
        <w:t>Determine continued need for specially designed instruction.</w:t>
      </w:r>
      <w:r w:rsidRPr="005A5534">
        <w:rPr>
          <w:rFonts w:ascii="Arial Narrow" w:eastAsiaTheme="minorHAnsi" w:hAnsi="Arial Narrow" w:cs="Cambria"/>
          <w:color w:val="000000"/>
          <w:sz w:val="22"/>
          <w:szCs w:val="22"/>
        </w:rPr>
        <w:t xml:space="preserve"> </w:t>
      </w:r>
      <w:r w:rsidRPr="005A5534">
        <w:rPr>
          <w:rFonts w:ascii="Arial Narrow" w:eastAsiaTheme="minorHAnsi" w:hAnsi="Arial Narrow"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1. As a result of the disability, does the child continue to require specially designed instruction in order to be involved in and make progress in the general education curriculum or developmentally appropriate activities, as appropriate?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YES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NO </w:t>
      </w: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Rationale/Documentation: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5A5534" w:rsidP="005A5534">
      <w:pPr>
        <w:widowControl/>
        <w:ind w:left="360" w:hanging="360"/>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2. As a result of the disability, does the child continue to require specially designed instruction in order to participate in extracurricular and other nonacademic activities?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YES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NO </w:t>
      </w:r>
    </w:p>
    <w:p w:rsidR="005A5534" w:rsidRDefault="005A5534" w:rsidP="005A5534">
      <w:pPr>
        <w:widowControl/>
        <w:ind w:left="360" w:hanging="360"/>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Rationale/Documentation: </w:t>
      </w:r>
    </w:p>
    <w:p w:rsidR="005A5534" w:rsidRPr="005A5534" w:rsidRDefault="005A5534" w:rsidP="005A5534">
      <w:pPr>
        <w:widowControl/>
        <w:ind w:left="360" w:hanging="360"/>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3. As a result of the disability, does the child continue to require specially designed instruction in order to be educated and participate with other children with and without disabilities? </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YES</w:t>
      </w:r>
      <w:r w:rsidR="00661542"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661542" w:rsidRPr="00156730">
        <w:rPr>
          <w:rFonts w:ascii="Arial Narrow" w:hAnsi="Arial Narrow"/>
          <w:sz w:val="24"/>
        </w:rPr>
      </w:r>
      <w:r w:rsidR="00661542" w:rsidRPr="00156730">
        <w:rPr>
          <w:rFonts w:ascii="Arial Narrow" w:hAnsi="Arial Narrow"/>
          <w:sz w:val="24"/>
        </w:rPr>
        <w:fldChar w:fldCharType="end"/>
      </w:r>
      <w:r w:rsidRPr="005A5534">
        <w:rPr>
          <w:rFonts w:ascii="Arial Narrow" w:eastAsiaTheme="minorHAnsi" w:hAnsi="Arial Narrow" w:cs="Calibri"/>
          <w:color w:val="000000"/>
          <w:sz w:val="22"/>
          <w:szCs w:val="22"/>
        </w:rPr>
        <w:t xml:space="preserve">NO </w:t>
      </w:r>
    </w:p>
    <w:p w:rsidR="005A5534" w:rsidRP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Calibri"/>
          <w:color w:val="000000"/>
          <w:sz w:val="22"/>
          <w:szCs w:val="22"/>
        </w:rPr>
        <w:t xml:space="preserve">Rationale/Documentation: </w:t>
      </w:r>
    </w:p>
    <w:p w:rsidR="005A5534" w:rsidRDefault="005A5534" w:rsidP="005A5534">
      <w:pPr>
        <w:widowControl/>
        <w:rPr>
          <w:rFonts w:ascii="Arial Narrow" w:eastAsiaTheme="minorHAnsi" w:hAnsi="Arial Narrow" w:cs="Calibri"/>
          <w:color w:val="000000"/>
          <w:sz w:val="22"/>
          <w:szCs w:val="22"/>
        </w:rPr>
      </w:pPr>
      <w:r w:rsidRPr="005A5534">
        <w:rPr>
          <w:rFonts w:ascii="Arial Narrow" w:eastAsiaTheme="minorHAnsi" w:hAnsi="Arial Narrow" w:cs="Verdana"/>
          <w:color w:val="000000"/>
          <w:sz w:val="22"/>
          <w:szCs w:val="22"/>
        </w:rPr>
        <w:t>√</w:t>
      </w:r>
      <w:r w:rsidRPr="005A5534">
        <w:rPr>
          <w:rFonts w:ascii="Arial Narrow" w:eastAsiaTheme="minorHAnsi" w:hAnsi="Arial Narrow" w:cs="Calibri"/>
          <w:color w:val="000000"/>
          <w:sz w:val="22"/>
          <w:szCs w:val="22"/>
        </w:rPr>
        <w:t xml:space="preserve">Answering YES to one or more of the above statements (1, 2, 3) indicates that the child continues to needs specially designed instruction. </w:t>
      </w:r>
    </w:p>
    <w:p w:rsidR="005A5534" w:rsidRDefault="005A5534" w:rsidP="005A5534">
      <w:pPr>
        <w:widowControl/>
        <w:rPr>
          <w:rFonts w:ascii="Arial Narrow" w:eastAsiaTheme="minorHAnsi" w:hAnsi="Arial Narrow" w:cs="Calibri"/>
          <w:color w:val="000000"/>
          <w:sz w:val="22"/>
          <w:szCs w:val="22"/>
        </w:rPr>
      </w:pPr>
    </w:p>
    <w:p w:rsidR="005A5534" w:rsidRPr="005A5534" w:rsidRDefault="005A5534" w:rsidP="005A5534">
      <w:pPr>
        <w:widowControl/>
        <w:rPr>
          <w:rFonts w:ascii="Arial Narrow" w:eastAsiaTheme="minorHAnsi" w:hAnsi="Arial Narrow" w:cs="Calibri"/>
          <w:color w:val="000000"/>
          <w:sz w:val="22"/>
          <w:szCs w:val="22"/>
        </w:rPr>
      </w:pPr>
    </w:p>
    <w:p w:rsidR="005A5534" w:rsidRDefault="005A5534" w:rsidP="005A5534">
      <w:pPr>
        <w:widowControl/>
        <w:rPr>
          <w:rFonts w:ascii="Arial Narrow" w:eastAsiaTheme="minorHAnsi" w:hAnsi="Arial Narrow" w:cs="Calibri"/>
          <w:color w:val="000000"/>
          <w:sz w:val="22"/>
          <w:szCs w:val="22"/>
        </w:rPr>
      </w:pPr>
      <w:proofErr w:type="gramStart"/>
      <w:r w:rsidRPr="005A5534">
        <w:rPr>
          <w:rFonts w:ascii="Arial Narrow" w:eastAsiaTheme="minorHAnsi" w:hAnsi="Arial Narrow" w:cs="Cambria"/>
          <w:b/>
          <w:color w:val="000000"/>
          <w:sz w:val="22"/>
          <w:szCs w:val="22"/>
        </w:rPr>
        <w:t>Determination of continued eligibility for special education and related services.</w:t>
      </w:r>
      <w:proofErr w:type="gramEnd"/>
      <w:r w:rsidRPr="005A5534">
        <w:rPr>
          <w:rFonts w:ascii="Arial Narrow" w:eastAsiaTheme="minorHAnsi" w:hAnsi="Arial Narrow" w:cs="Cambria"/>
          <w:color w:val="000000"/>
          <w:sz w:val="22"/>
          <w:szCs w:val="22"/>
        </w:rPr>
        <w:t xml:space="preserve"> </w:t>
      </w:r>
      <w:r w:rsidRPr="005A5534">
        <w:rPr>
          <w:rFonts w:ascii="Arial Narrow" w:eastAsiaTheme="minorHAnsi" w:hAnsi="Arial Narrow" w:cs="Calibri"/>
          <w:color w:val="000000"/>
          <w:sz w:val="22"/>
          <w:szCs w:val="22"/>
        </w:rPr>
        <w:t xml:space="preserve">The EDT has reviewed the referral and evaluation sources relevant to this child and has made the following determination. </w:t>
      </w:r>
    </w:p>
    <w:p w:rsidR="005A5534" w:rsidRPr="005A5534" w:rsidRDefault="005A5534" w:rsidP="005A5534">
      <w:pPr>
        <w:widowControl/>
        <w:rPr>
          <w:rFonts w:ascii="Arial Narrow" w:eastAsiaTheme="minorHAnsi" w:hAnsi="Arial Narrow" w:cs="Calibri"/>
          <w:color w:val="000000"/>
          <w:sz w:val="22"/>
          <w:szCs w:val="22"/>
        </w:rPr>
      </w:pP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child continues to be eligible under the eligibility category of intellectual disability. </w:t>
      </w:r>
    </w:p>
    <w:p w:rsidR="005A5534" w:rsidRPr="005A5534" w:rsidRDefault="00661542" w:rsidP="002457BD">
      <w:pPr>
        <w:widowControl/>
        <w:ind w:left="63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results of the evaluation documents that the child continues to be eligible for and in need of special education services under the eligibility category of intellectual disability as defined by IDEA (2004). </w:t>
      </w:r>
    </w:p>
    <w:p w:rsidR="005A5534" w:rsidRPr="005A5534" w:rsidRDefault="00661542" w:rsidP="005A5534">
      <w:pPr>
        <w:widowControl/>
        <w:ind w:left="360" w:hanging="36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child is no longer eligible under the eligibility category of intellectual disability. </w:t>
      </w:r>
    </w:p>
    <w:p w:rsidR="005A5534" w:rsidRPr="005A5534" w:rsidRDefault="00661542" w:rsidP="002457BD">
      <w:pPr>
        <w:widowControl/>
        <w:ind w:left="63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results of the evaluation indicate that the child does no longer has intellectual disability as defined by IDEA (2004), and the child is not eligible for special education and related services under any other eligibility category. </w:t>
      </w:r>
    </w:p>
    <w:p w:rsidR="005A5534" w:rsidRPr="005A5534" w:rsidRDefault="00661542" w:rsidP="002457BD">
      <w:pPr>
        <w:widowControl/>
        <w:ind w:left="630"/>
        <w:rPr>
          <w:rFonts w:ascii="Arial Narrow" w:eastAsiaTheme="minorHAnsi" w:hAnsi="Arial Narrow" w:cs="Calibri"/>
          <w:color w:val="000000"/>
          <w:sz w:val="22"/>
          <w:szCs w:val="22"/>
        </w:rPr>
      </w:pPr>
      <w:r w:rsidRPr="00156730">
        <w:rPr>
          <w:rFonts w:ascii="Arial Narrow" w:hAnsi="Arial Narrow"/>
          <w:sz w:val="24"/>
        </w:rPr>
        <w:lastRenderedPageBreak/>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results of the evaluation indicate that the child does no longer has intellectual disability as defined by IDEA (2004), but the child is eligible for special education and related services under the category of ___________. (Complete appropriate eligibility determination form for that category.) </w:t>
      </w:r>
    </w:p>
    <w:p w:rsidR="005A5534" w:rsidRPr="005A5534" w:rsidRDefault="00661542" w:rsidP="002457BD">
      <w:pPr>
        <w:widowControl/>
        <w:ind w:left="63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results of the evaluation indicate that the child has intellectual disability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5A5534" w:rsidRPr="005A5534" w:rsidRDefault="00661542" w:rsidP="002457BD">
      <w:pPr>
        <w:widowControl/>
        <w:ind w:left="63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results of the evaluation indicate that although the child has intellectual disability as defined by IDEA (2004), the EDT has determined that the child’s educational needs can be met without specially designed instruction. </w:t>
      </w:r>
    </w:p>
    <w:p w:rsidR="005A5534" w:rsidRPr="005A5534" w:rsidRDefault="00661542" w:rsidP="005A5534">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The EDT is unable to determine continued eligibility under the eligibility category of intellectual disability. The following information is needed in order for the EDT to reconvene and make a continued eligibility determination: </w:t>
      </w:r>
    </w:p>
    <w:p w:rsidR="005A5534" w:rsidRPr="005A5534" w:rsidRDefault="00661542" w:rsidP="005A5534">
      <w:pPr>
        <w:widowControl/>
        <w:ind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Current classroom-based observations/assessments </w:t>
      </w:r>
    </w:p>
    <w:p w:rsidR="005A5534" w:rsidRPr="005A5534" w:rsidRDefault="00661542" w:rsidP="005A5534">
      <w:pPr>
        <w:widowControl/>
        <w:ind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Additional information from: </w:t>
      </w:r>
    </w:p>
    <w:p w:rsidR="005A5534" w:rsidRPr="005A5534" w:rsidRDefault="00661542" w:rsidP="005A5534">
      <w:pPr>
        <w:widowControl/>
        <w:ind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 xml:space="preserve">Additional assessments in the following areas: </w:t>
      </w:r>
    </w:p>
    <w:p w:rsidR="003C5E50" w:rsidRPr="005A5534" w:rsidRDefault="00661542" w:rsidP="005A5534">
      <w:pPr>
        <w:widowControl/>
        <w:autoSpaceDE/>
        <w:autoSpaceDN/>
        <w:adjustRightInd/>
        <w:spacing w:after="200" w:line="276" w:lineRule="auto"/>
        <w:ind w:firstLine="720"/>
        <w:rPr>
          <w:rFonts w:ascii="Arial Narrow" w:hAnsi="Arial Narrow"/>
          <w:b/>
          <w:sz w:val="22"/>
          <w:szCs w:val="22"/>
        </w:rPr>
      </w:pPr>
      <w:r w:rsidRPr="00156730">
        <w:rPr>
          <w:rFonts w:ascii="Arial Narrow" w:hAnsi="Arial Narrow"/>
          <w:sz w:val="24"/>
        </w:rPr>
        <w:fldChar w:fldCharType="begin">
          <w:ffData>
            <w:name w:val=""/>
            <w:enabled w:val="0"/>
            <w:calcOnExit w:val="0"/>
            <w:checkBox>
              <w:sizeAuto/>
              <w:default w:val="0"/>
            </w:checkBox>
          </w:ffData>
        </w:fldChar>
      </w:r>
      <w:r w:rsidR="005A5534"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5A5534" w:rsidRPr="005A5534">
        <w:rPr>
          <w:rFonts w:ascii="Arial Narrow" w:eastAsiaTheme="minorHAnsi" w:hAnsi="Arial Narrow" w:cs="Calibri"/>
          <w:color w:val="000000"/>
          <w:sz w:val="22"/>
          <w:szCs w:val="22"/>
        </w:rPr>
        <w:t>Other:</w:t>
      </w:r>
    </w:p>
    <w:p w:rsidR="005A5534" w:rsidRDefault="005A5534">
      <w:pPr>
        <w:widowControl/>
        <w:autoSpaceDE/>
        <w:autoSpaceDN/>
        <w:adjustRightInd/>
        <w:spacing w:after="200" w:line="276" w:lineRule="auto"/>
        <w:rPr>
          <w:rFonts w:ascii="Arial Narrow" w:hAnsi="Arial Narrow"/>
          <w:b/>
          <w:sz w:val="24"/>
        </w:rPr>
      </w:pPr>
      <w:r>
        <w:rPr>
          <w:rFonts w:ascii="Arial Narrow" w:hAnsi="Arial Narrow"/>
          <w:b/>
          <w:sz w:val="24"/>
        </w:rPr>
        <w:br w:type="page"/>
      </w:r>
    </w:p>
    <w:p w:rsidR="00AB5CE6" w:rsidRPr="00C6483F" w:rsidRDefault="00AB5CE6" w:rsidP="00AB5CE6">
      <w:pPr>
        <w:pStyle w:val="BodyText"/>
        <w:jc w:val="center"/>
        <w:rPr>
          <w:rFonts w:asciiTheme="minorHAnsi" w:hAnsiTheme="minorHAnsi"/>
          <w:b/>
          <w:szCs w:val="22"/>
        </w:rPr>
      </w:pPr>
      <w:r w:rsidRPr="00C6483F">
        <w:rPr>
          <w:rFonts w:asciiTheme="minorHAnsi" w:hAnsiTheme="minorHAnsi"/>
          <w:b/>
          <w:szCs w:val="22"/>
        </w:rPr>
        <w:lastRenderedPageBreak/>
        <w:t>Española Public Schools – Special Education Department</w:t>
      </w:r>
    </w:p>
    <w:p w:rsidR="00AB5CE6" w:rsidRPr="00C6483F" w:rsidRDefault="00AB5CE6" w:rsidP="00AB5CE6">
      <w:pPr>
        <w:pStyle w:val="BodyText"/>
        <w:jc w:val="center"/>
        <w:rPr>
          <w:rFonts w:asciiTheme="minorHAnsi" w:hAnsiTheme="minorHAnsi"/>
          <w:b/>
          <w:bCs/>
          <w:szCs w:val="22"/>
        </w:rPr>
      </w:pPr>
      <w:r w:rsidRPr="00C6483F">
        <w:rPr>
          <w:rFonts w:asciiTheme="minorHAnsi" w:hAnsiTheme="minorHAnsi"/>
          <w:b/>
          <w:szCs w:val="22"/>
        </w:rPr>
        <w:t xml:space="preserve">    </w:t>
      </w:r>
      <w:r w:rsidRPr="00C6483F">
        <w:rPr>
          <w:rFonts w:asciiTheme="minorHAnsi" w:hAnsiTheme="minorHAnsi"/>
          <w:b/>
          <w:szCs w:val="22"/>
          <w:bdr w:val="thickThinSmallGap" w:sz="24" w:space="0" w:color="auto" w:frame="1"/>
        </w:rPr>
        <w:t xml:space="preserve">  Prior Written Notice of Proposed Actions  </w:t>
      </w:r>
      <w:r w:rsidRPr="00C6483F">
        <w:rPr>
          <w:rFonts w:asciiTheme="minorHAnsi" w:hAnsiTheme="minorHAnsi"/>
          <w:b/>
          <w:szCs w:val="22"/>
        </w:rPr>
        <w:t xml:space="preserve">  </w:t>
      </w:r>
    </w:p>
    <w:p w:rsidR="00AB5CE6" w:rsidRPr="00C6483F" w:rsidRDefault="00AB5CE6" w:rsidP="00AB5CE6">
      <w:pPr>
        <w:rPr>
          <w:rFonts w:asciiTheme="minorHAnsi" w:hAnsiTheme="minorHAnsi"/>
          <w:sz w:val="22"/>
          <w:szCs w:val="22"/>
        </w:rPr>
      </w:pPr>
    </w:p>
    <w:p w:rsidR="00AB5CE6" w:rsidRPr="00C6483F" w:rsidRDefault="00AB5CE6" w:rsidP="009F1D52">
      <w:pPr>
        <w:pStyle w:val="NoSpacing"/>
        <w:rPr>
          <w:bCs/>
        </w:rPr>
      </w:pPr>
      <w:r w:rsidRPr="00C6483F">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C6483F">
        <w:rPr>
          <w:bCs/>
        </w:rPr>
        <w:t xml:space="preserve"> </w:t>
      </w:r>
      <w:r w:rsidRPr="00C6483F">
        <w:tab/>
      </w:r>
    </w:p>
    <w:p w:rsidR="00AB5CE6" w:rsidRPr="00C6483F" w:rsidRDefault="00AB5CE6" w:rsidP="00AB5CE6">
      <w:pPr>
        <w:jc w:val="both"/>
        <w:rPr>
          <w:rFonts w:asciiTheme="minorHAnsi" w:hAnsiTheme="minorHAnsi"/>
          <w:sz w:val="22"/>
          <w:szCs w:val="22"/>
        </w:rPr>
      </w:pPr>
    </w:p>
    <w:p w:rsidR="00AB5CE6" w:rsidRPr="00C6483F" w:rsidRDefault="00AB5CE6" w:rsidP="00AB5CE6">
      <w:pPr>
        <w:jc w:val="both"/>
        <w:rPr>
          <w:rFonts w:asciiTheme="minorHAnsi" w:hAnsiTheme="minorHAnsi"/>
          <w:sz w:val="22"/>
          <w:szCs w:val="22"/>
        </w:rPr>
      </w:pPr>
      <w:r w:rsidRPr="00C6483F">
        <w:rPr>
          <w:rFonts w:asciiTheme="minorHAnsi" w:hAnsiTheme="minorHAnsi"/>
          <w:sz w:val="22"/>
          <w:szCs w:val="22"/>
        </w:rPr>
        <w:t xml:space="preserve">At this EDT meeting, the following proposals were made by the </w:t>
      </w:r>
      <w:r w:rsidRPr="00C6483F">
        <w:rPr>
          <w:rFonts w:asciiTheme="minorHAnsi" w:hAnsiTheme="minorHAnsi"/>
          <w:b/>
          <w:bCs/>
          <w:sz w:val="22"/>
          <w:szCs w:val="22"/>
        </w:rPr>
        <w:t>public agency</w:t>
      </w:r>
      <w:r w:rsidRPr="00C6483F">
        <w:rPr>
          <w:rFonts w:asciiTheme="minorHAnsi" w:hAnsiTheme="minorHAnsi"/>
          <w:sz w:val="22"/>
          <w:szCs w:val="22"/>
        </w:rPr>
        <w:t xml:space="preserve"> and/or the </w:t>
      </w:r>
      <w:r w:rsidRPr="00C6483F">
        <w:rPr>
          <w:rFonts w:asciiTheme="minorHAnsi" w:hAnsiTheme="minorHAnsi"/>
          <w:b/>
          <w:bCs/>
          <w:sz w:val="22"/>
          <w:szCs w:val="22"/>
        </w:rPr>
        <w:t>parent(s)/guardian(s)</w:t>
      </w:r>
      <w:r w:rsidRPr="00C6483F">
        <w:rPr>
          <w:rFonts w:asciiTheme="minorHAnsi" w:hAnsiTheme="minorHAnsi"/>
          <w:sz w:val="22"/>
          <w:szCs w:val="22"/>
        </w:rPr>
        <w:t>.</w:t>
      </w:r>
    </w:p>
    <w:p w:rsidR="00AB5CE6" w:rsidRPr="00C6483F" w:rsidRDefault="00AB5CE6" w:rsidP="00AB5CE6">
      <w:pPr>
        <w:jc w:val="both"/>
        <w:rPr>
          <w:rFonts w:asciiTheme="minorHAnsi" w:hAnsiTheme="minorHAnsi"/>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AB5CE6" w:rsidRPr="00C6483F" w:rsidTr="00801A93">
        <w:trPr>
          <w:trHeight w:val="360"/>
        </w:trPr>
        <w:tc>
          <w:tcPr>
            <w:tcW w:w="4230" w:type="dxa"/>
          </w:tcPr>
          <w:p w:rsidR="00AB5CE6" w:rsidRPr="00C6483F" w:rsidRDefault="00AB5CE6" w:rsidP="009F1D52">
            <w:pPr>
              <w:pStyle w:val="NoSpacing"/>
            </w:pPr>
            <w:r w:rsidRPr="00C6483F">
              <w:t>Proposal</w:t>
            </w:r>
          </w:p>
        </w:tc>
        <w:tc>
          <w:tcPr>
            <w:tcW w:w="1080" w:type="dxa"/>
          </w:tcPr>
          <w:p w:rsidR="00AB5CE6" w:rsidRPr="00C6483F" w:rsidRDefault="00AB5CE6" w:rsidP="009F1D52">
            <w:pPr>
              <w:pStyle w:val="NoSpacing"/>
            </w:pPr>
            <w:r w:rsidRPr="00C6483F">
              <w:t>Accept</w:t>
            </w:r>
          </w:p>
        </w:tc>
        <w:tc>
          <w:tcPr>
            <w:tcW w:w="1260" w:type="dxa"/>
          </w:tcPr>
          <w:p w:rsidR="00AB5CE6" w:rsidRPr="00C6483F" w:rsidRDefault="00AB5CE6" w:rsidP="009F1D52">
            <w:pPr>
              <w:pStyle w:val="NoSpacing"/>
            </w:pPr>
            <w:r w:rsidRPr="00C6483F">
              <w:t>Reject</w:t>
            </w:r>
          </w:p>
        </w:tc>
        <w:tc>
          <w:tcPr>
            <w:tcW w:w="3420" w:type="dxa"/>
          </w:tcPr>
          <w:p w:rsidR="00AB5CE6" w:rsidRPr="00C6483F" w:rsidRDefault="00AB5CE6" w:rsidP="009F1D52">
            <w:pPr>
              <w:pStyle w:val="NoSpacing"/>
            </w:pPr>
            <w:r w:rsidRPr="00C6483F">
              <w:t>Rationale</w:t>
            </w:r>
          </w:p>
        </w:tc>
      </w:tr>
      <w:tr w:rsidR="00AB5CE6" w:rsidRPr="00C6483F" w:rsidTr="00801A93">
        <w:trPr>
          <w:trHeight w:val="360"/>
        </w:trPr>
        <w:tc>
          <w:tcPr>
            <w:tcW w:w="4230" w:type="dxa"/>
          </w:tcPr>
          <w:p w:rsidR="00AB5CE6" w:rsidRPr="00C6483F" w:rsidRDefault="00AB5CE6" w:rsidP="009F1D52">
            <w:pPr>
              <w:pStyle w:val="NoSpacing"/>
            </w:pPr>
            <w:r w:rsidRPr="00C6483F">
              <w:t>Parent was given a copy of the Procedural Safeguards</w:t>
            </w:r>
          </w:p>
          <w:p w:rsidR="00AB5CE6" w:rsidRPr="00C6483F" w:rsidRDefault="00AB5CE6" w:rsidP="009F1D52">
            <w:pPr>
              <w:pStyle w:val="NoSpacing"/>
            </w:pPr>
          </w:p>
        </w:tc>
        <w:tc>
          <w:tcPr>
            <w:tcW w:w="1080" w:type="dxa"/>
          </w:tcPr>
          <w:p w:rsidR="00AB5CE6" w:rsidRPr="00C6483F" w:rsidRDefault="00661542" w:rsidP="009F1D52">
            <w:pPr>
              <w:pStyle w:val="NoSpacing"/>
            </w:pPr>
            <w:r w:rsidRPr="00C6483F">
              <w:fldChar w:fldCharType="begin">
                <w:ffData>
                  <w:name w:val="Check19"/>
                  <w:enabled/>
                  <w:calcOnExit w:val="0"/>
                  <w:checkBox>
                    <w:sizeAuto/>
                    <w:default w:val="1"/>
                  </w:checkBox>
                </w:ffData>
              </w:fldChar>
            </w:r>
            <w:bookmarkStart w:id="0" w:name="Check19"/>
            <w:r w:rsidR="00AB5CE6" w:rsidRPr="00C6483F">
              <w:instrText xml:space="preserve"> FORMCHECKBOX </w:instrText>
            </w:r>
            <w:r w:rsidRPr="00C6483F">
              <w:fldChar w:fldCharType="end"/>
            </w:r>
            <w:bookmarkEnd w:id="0"/>
          </w:p>
        </w:tc>
        <w:tc>
          <w:tcPr>
            <w:tcW w:w="1260" w:type="dxa"/>
          </w:tcPr>
          <w:p w:rsidR="00AB5CE6" w:rsidRPr="00C6483F" w:rsidRDefault="00661542" w:rsidP="009F1D52">
            <w:pPr>
              <w:pStyle w:val="NoSpacing"/>
            </w:pPr>
            <w:r w:rsidRPr="00C6483F">
              <w:fldChar w:fldCharType="begin">
                <w:ffData>
                  <w:name w:val="Check20"/>
                  <w:enabled/>
                  <w:calcOnExit w:val="0"/>
                  <w:checkBox>
                    <w:sizeAuto/>
                    <w:default w:val="0"/>
                  </w:checkBox>
                </w:ffData>
              </w:fldChar>
            </w:r>
            <w:r w:rsidR="00AB5CE6" w:rsidRPr="00C6483F">
              <w:instrText xml:space="preserve"> FORMCHECKBOX </w:instrText>
            </w:r>
            <w:r w:rsidRPr="00C6483F">
              <w:fldChar w:fldCharType="end"/>
            </w:r>
          </w:p>
        </w:tc>
        <w:tc>
          <w:tcPr>
            <w:tcW w:w="3420" w:type="dxa"/>
          </w:tcPr>
          <w:p w:rsidR="00AB5CE6" w:rsidRPr="00C6483F" w:rsidRDefault="00AB5CE6" w:rsidP="009F1D52">
            <w:pPr>
              <w:pStyle w:val="NoSpacing"/>
            </w:pPr>
            <w:r w:rsidRPr="00C6483F">
              <w:t xml:space="preserve">Parents accepted and had no questions at this time regarding parental rights. </w:t>
            </w:r>
          </w:p>
        </w:tc>
      </w:tr>
      <w:tr w:rsidR="00AB5CE6" w:rsidRPr="00C6483F" w:rsidTr="00801A93">
        <w:trPr>
          <w:trHeight w:val="360"/>
        </w:trPr>
        <w:tc>
          <w:tcPr>
            <w:tcW w:w="4230" w:type="dxa"/>
          </w:tcPr>
          <w:p w:rsidR="00AB5CE6" w:rsidRPr="00C6483F" w:rsidRDefault="00AB5CE6" w:rsidP="009F1D52">
            <w:pPr>
              <w:pStyle w:val="NoSpacing"/>
            </w:pPr>
            <w:r w:rsidRPr="00C6483F">
              <w:t>Parent was given a copy of the REED report and the results were reviewed with the parent.</w:t>
            </w:r>
          </w:p>
          <w:p w:rsidR="00AB5CE6" w:rsidRPr="00C6483F" w:rsidRDefault="00AB5CE6" w:rsidP="009F1D52">
            <w:pPr>
              <w:pStyle w:val="NoSpacing"/>
            </w:pPr>
          </w:p>
        </w:tc>
        <w:tc>
          <w:tcPr>
            <w:tcW w:w="1080" w:type="dxa"/>
          </w:tcPr>
          <w:p w:rsidR="00AB5CE6" w:rsidRPr="00C6483F" w:rsidRDefault="00661542" w:rsidP="009F1D52">
            <w:pPr>
              <w:pStyle w:val="NoSpacing"/>
            </w:pPr>
            <w:r w:rsidRPr="00C6483F">
              <w:fldChar w:fldCharType="begin">
                <w:ffData>
                  <w:name w:val="Check19"/>
                  <w:enabled/>
                  <w:calcOnExit w:val="0"/>
                  <w:checkBox>
                    <w:sizeAuto/>
                    <w:default w:val="1"/>
                  </w:checkBox>
                </w:ffData>
              </w:fldChar>
            </w:r>
            <w:r w:rsidR="00AB5CE6" w:rsidRPr="00C6483F">
              <w:instrText xml:space="preserve"> FORMCHECKBOX </w:instrText>
            </w:r>
            <w:r w:rsidRPr="00C6483F">
              <w:fldChar w:fldCharType="end"/>
            </w:r>
          </w:p>
        </w:tc>
        <w:tc>
          <w:tcPr>
            <w:tcW w:w="1260" w:type="dxa"/>
          </w:tcPr>
          <w:p w:rsidR="00AB5CE6" w:rsidRPr="00C6483F" w:rsidRDefault="00661542" w:rsidP="009F1D52">
            <w:pPr>
              <w:pStyle w:val="NoSpacing"/>
            </w:pPr>
            <w:r w:rsidRPr="00C6483F">
              <w:fldChar w:fldCharType="begin">
                <w:ffData>
                  <w:name w:val="Check20"/>
                  <w:enabled/>
                  <w:calcOnExit w:val="0"/>
                  <w:checkBox>
                    <w:sizeAuto/>
                    <w:default w:val="0"/>
                  </w:checkBox>
                </w:ffData>
              </w:fldChar>
            </w:r>
            <w:r w:rsidR="00AB5CE6" w:rsidRPr="00C6483F">
              <w:instrText xml:space="preserve"> FORMCHECKBOX </w:instrText>
            </w:r>
            <w:r w:rsidRPr="00C6483F">
              <w:fldChar w:fldCharType="end"/>
            </w:r>
          </w:p>
        </w:tc>
        <w:tc>
          <w:tcPr>
            <w:tcW w:w="3420" w:type="dxa"/>
          </w:tcPr>
          <w:p w:rsidR="00AB5CE6" w:rsidRPr="00C6483F" w:rsidRDefault="00AB5CE6" w:rsidP="009F1D52">
            <w:pPr>
              <w:pStyle w:val="NoSpacing"/>
            </w:pPr>
            <w:r w:rsidRPr="00C6483F">
              <w:t>To ensure parent understands the REED report and has a thorough understanding of the eligibility requirements.</w:t>
            </w:r>
          </w:p>
        </w:tc>
      </w:tr>
      <w:tr w:rsidR="00AB5CE6" w:rsidRPr="00C6483F" w:rsidTr="00801A93">
        <w:trPr>
          <w:trHeight w:val="360"/>
        </w:trPr>
        <w:tc>
          <w:tcPr>
            <w:tcW w:w="4230" w:type="dxa"/>
          </w:tcPr>
          <w:p w:rsidR="00AB5CE6" w:rsidRPr="00C6483F" w:rsidRDefault="00AB5CE6" w:rsidP="009F1D52">
            <w:pPr>
              <w:pStyle w:val="NoSpacing"/>
            </w:pPr>
            <w:r w:rsidRPr="00C6483F">
              <w:t>Parent was informed of their right to request an assessment to determine if Johnny continues to be eligible and in need of special education and related services.</w:t>
            </w:r>
          </w:p>
        </w:tc>
        <w:tc>
          <w:tcPr>
            <w:tcW w:w="1080" w:type="dxa"/>
          </w:tcPr>
          <w:p w:rsidR="00AB5CE6" w:rsidRPr="00C6483F" w:rsidRDefault="00661542" w:rsidP="009F1D52">
            <w:pPr>
              <w:pStyle w:val="NoSpacing"/>
            </w:pPr>
            <w:r w:rsidRPr="00C6483F">
              <w:fldChar w:fldCharType="begin">
                <w:ffData>
                  <w:name w:val="Check19"/>
                  <w:enabled/>
                  <w:calcOnExit w:val="0"/>
                  <w:checkBox>
                    <w:sizeAuto/>
                    <w:default w:val="1"/>
                  </w:checkBox>
                </w:ffData>
              </w:fldChar>
            </w:r>
            <w:r w:rsidR="00AB5CE6" w:rsidRPr="00C6483F">
              <w:instrText xml:space="preserve"> FORMCHECKBOX </w:instrText>
            </w:r>
            <w:r w:rsidRPr="00C6483F">
              <w:fldChar w:fldCharType="end"/>
            </w:r>
          </w:p>
        </w:tc>
        <w:tc>
          <w:tcPr>
            <w:tcW w:w="1260" w:type="dxa"/>
          </w:tcPr>
          <w:p w:rsidR="00AB5CE6" w:rsidRPr="00C6483F" w:rsidRDefault="00661542" w:rsidP="009F1D52">
            <w:pPr>
              <w:pStyle w:val="NoSpacing"/>
            </w:pPr>
            <w:r w:rsidRPr="00C6483F">
              <w:fldChar w:fldCharType="begin">
                <w:ffData>
                  <w:name w:val="Check20"/>
                  <w:enabled/>
                  <w:calcOnExit w:val="0"/>
                  <w:checkBox>
                    <w:sizeAuto/>
                    <w:default w:val="0"/>
                  </w:checkBox>
                </w:ffData>
              </w:fldChar>
            </w:r>
            <w:r w:rsidR="00AB5CE6" w:rsidRPr="00C6483F">
              <w:instrText xml:space="preserve"> FORMCHECKBOX </w:instrText>
            </w:r>
            <w:r w:rsidRPr="00C6483F">
              <w:fldChar w:fldCharType="end"/>
            </w:r>
          </w:p>
        </w:tc>
        <w:tc>
          <w:tcPr>
            <w:tcW w:w="3420" w:type="dxa"/>
          </w:tcPr>
          <w:p w:rsidR="00AB5CE6" w:rsidRPr="00C6483F" w:rsidRDefault="00AB5CE6" w:rsidP="009F1D52">
            <w:pPr>
              <w:pStyle w:val="NoSpacing"/>
            </w:pPr>
            <w:r w:rsidRPr="00C6483F">
              <w:t>Parent agreed that enough data was available and further testing was not necessary at this time.</w:t>
            </w:r>
          </w:p>
        </w:tc>
      </w:tr>
      <w:tr w:rsidR="00AB5CE6" w:rsidRPr="00C6483F" w:rsidTr="00801A93">
        <w:trPr>
          <w:trHeight w:val="360"/>
        </w:trPr>
        <w:tc>
          <w:tcPr>
            <w:tcW w:w="4230" w:type="dxa"/>
          </w:tcPr>
          <w:p w:rsidR="00AB5CE6" w:rsidRPr="00C6483F" w:rsidRDefault="00AB5CE6" w:rsidP="009F1D52">
            <w:pPr>
              <w:pStyle w:val="NoSpacing"/>
            </w:pPr>
            <w:r w:rsidRPr="00C6483F">
              <w:t xml:space="preserve">Student continues to qualify as a student with </w:t>
            </w:r>
            <w:r>
              <w:t>an Intellectual Disability</w:t>
            </w:r>
            <w:r w:rsidRPr="00C6483F">
              <w:t>.</w:t>
            </w:r>
          </w:p>
        </w:tc>
        <w:tc>
          <w:tcPr>
            <w:tcW w:w="1080" w:type="dxa"/>
          </w:tcPr>
          <w:p w:rsidR="00AB5CE6" w:rsidRPr="00C6483F" w:rsidRDefault="00661542" w:rsidP="009F1D52">
            <w:pPr>
              <w:pStyle w:val="NoSpacing"/>
            </w:pPr>
            <w:r w:rsidRPr="00C6483F">
              <w:fldChar w:fldCharType="begin">
                <w:ffData>
                  <w:name w:val="Check19"/>
                  <w:enabled/>
                  <w:calcOnExit w:val="0"/>
                  <w:checkBox>
                    <w:sizeAuto/>
                    <w:default w:val="1"/>
                  </w:checkBox>
                </w:ffData>
              </w:fldChar>
            </w:r>
            <w:r w:rsidR="00AB5CE6" w:rsidRPr="00C6483F">
              <w:instrText xml:space="preserve"> FORMCHECKBOX </w:instrText>
            </w:r>
            <w:r w:rsidRPr="00C6483F">
              <w:fldChar w:fldCharType="end"/>
            </w:r>
          </w:p>
        </w:tc>
        <w:tc>
          <w:tcPr>
            <w:tcW w:w="1260" w:type="dxa"/>
          </w:tcPr>
          <w:p w:rsidR="00AB5CE6" w:rsidRPr="00C6483F" w:rsidRDefault="00661542" w:rsidP="009F1D52">
            <w:pPr>
              <w:pStyle w:val="NoSpacing"/>
            </w:pPr>
            <w:r w:rsidRPr="00C6483F">
              <w:fldChar w:fldCharType="begin">
                <w:ffData>
                  <w:name w:val="Check20"/>
                  <w:enabled/>
                  <w:calcOnExit w:val="0"/>
                  <w:checkBox>
                    <w:sizeAuto/>
                    <w:default w:val="0"/>
                  </w:checkBox>
                </w:ffData>
              </w:fldChar>
            </w:r>
            <w:r w:rsidR="00AB5CE6" w:rsidRPr="00C6483F">
              <w:instrText xml:space="preserve"> FORMCHECKBOX </w:instrText>
            </w:r>
            <w:r w:rsidRPr="00C6483F">
              <w:fldChar w:fldCharType="end"/>
            </w:r>
          </w:p>
        </w:tc>
        <w:tc>
          <w:tcPr>
            <w:tcW w:w="3420" w:type="dxa"/>
          </w:tcPr>
          <w:p w:rsidR="00AB5CE6" w:rsidRPr="00C6483F" w:rsidRDefault="00AB5CE6" w:rsidP="009F1D52">
            <w:pPr>
              <w:pStyle w:val="NoSpacing"/>
            </w:pPr>
            <w:r w:rsidRPr="00C6483F">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AB5CE6" w:rsidRPr="00C6483F" w:rsidRDefault="00AB5CE6" w:rsidP="00AB5CE6">
      <w:pPr>
        <w:tabs>
          <w:tab w:val="left" w:pos="3888"/>
          <w:tab w:val="left" w:pos="6120"/>
          <w:tab w:val="left" w:pos="9360"/>
        </w:tabs>
        <w:rPr>
          <w:rFonts w:asciiTheme="minorHAnsi" w:hAnsiTheme="minorHAnsi"/>
          <w:sz w:val="22"/>
          <w:szCs w:val="22"/>
        </w:rPr>
      </w:pPr>
    </w:p>
    <w:p w:rsidR="00AB5CE6" w:rsidRPr="00C6483F" w:rsidRDefault="00AB5CE6" w:rsidP="00AB5CE6">
      <w:pPr>
        <w:tabs>
          <w:tab w:val="left" w:pos="3888"/>
          <w:tab w:val="left" w:pos="6120"/>
          <w:tab w:val="left" w:pos="9360"/>
        </w:tabs>
        <w:rPr>
          <w:rFonts w:asciiTheme="minorHAnsi" w:hAnsiTheme="minorHAnsi"/>
          <w:sz w:val="22"/>
          <w:szCs w:val="22"/>
        </w:rPr>
        <w:sectPr w:rsidR="00AB5CE6" w:rsidRPr="00C6483F">
          <w:footerReference w:type="default" r:id="rId6"/>
          <w:headerReference w:type="first" r:id="rId7"/>
          <w:pgSz w:w="12240" w:h="15840" w:code="1"/>
          <w:pgMar w:top="720" w:right="1140" w:bottom="1296" w:left="1440" w:header="720" w:footer="403" w:gutter="0"/>
          <w:cols w:space="720" w:equalWidth="0">
            <w:col w:w="9360"/>
          </w:cols>
        </w:sectPr>
      </w:pPr>
    </w:p>
    <w:p w:rsidR="00AB5CE6" w:rsidRPr="00C6483F" w:rsidRDefault="00AB5CE6" w:rsidP="00AB5CE6">
      <w:pPr>
        <w:rPr>
          <w:rFonts w:asciiTheme="minorHAnsi" w:hAnsiTheme="minorHAnsi"/>
          <w:b/>
          <w:bCs/>
          <w:sz w:val="22"/>
          <w:szCs w:val="22"/>
        </w:rPr>
      </w:pPr>
    </w:p>
    <w:p w:rsidR="00AB5CE6" w:rsidRPr="00C6483F" w:rsidRDefault="00AB5CE6" w:rsidP="00AB5CE6">
      <w:pPr>
        <w:rPr>
          <w:rFonts w:asciiTheme="minorHAnsi" w:hAnsiTheme="minorHAnsi"/>
          <w:b/>
          <w:bCs/>
          <w:sz w:val="22"/>
          <w:szCs w:val="22"/>
        </w:rPr>
      </w:pPr>
    </w:p>
    <w:p w:rsidR="00AB5CE6" w:rsidRPr="00C6483F" w:rsidRDefault="00AB5CE6" w:rsidP="00AB5CE6">
      <w:pPr>
        <w:pStyle w:val="BodyText"/>
        <w:jc w:val="center"/>
        <w:rPr>
          <w:rFonts w:asciiTheme="minorHAnsi" w:hAnsiTheme="minorHAnsi"/>
          <w:b/>
          <w:bCs/>
          <w:szCs w:val="22"/>
        </w:rPr>
      </w:pPr>
      <w:r w:rsidRPr="00C6483F">
        <w:rPr>
          <w:rFonts w:asciiTheme="minorHAnsi" w:hAnsiTheme="minorHAnsi"/>
          <w:b/>
          <w:szCs w:val="22"/>
        </w:rPr>
        <w:t xml:space="preserve">  Meeting Participants </w:t>
      </w:r>
      <w:r w:rsidRPr="00C6483F">
        <w:rPr>
          <w:rFonts w:asciiTheme="minorHAnsi" w:hAnsiTheme="minorHAnsi"/>
          <w:b/>
          <w:szCs w:val="22"/>
          <w:bdr w:val="thickThinSmallGap" w:sz="24" w:space="0" w:color="auto" w:frame="1"/>
        </w:rPr>
        <w:t xml:space="preserve"> </w:t>
      </w:r>
      <w:r w:rsidRPr="00C6483F">
        <w:rPr>
          <w:rFonts w:asciiTheme="minorHAnsi" w:hAnsiTheme="minorHAnsi"/>
          <w:b/>
          <w:szCs w:val="22"/>
        </w:rPr>
        <w:t xml:space="preserve">  </w:t>
      </w:r>
    </w:p>
    <w:p w:rsidR="00AB5CE6" w:rsidRPr="00C6483F" w:rsidRDefault="00AB5CE6" w:rsidP="00AB5CE6">
      <w:pPr>
        <w:rPr>
          <w:rFonts w:asciiTheme="minorHAnsi" w:hAnsiTheme="minorHAnsi"/>
          <w:sz w:val="22"/>
          <w:szCs w:val="22"/>
        </w:rPr>
      </w:pPr>
    </w:p>
    <w:p w:rsidR="00AB5CE6" w:rsidRPr="00C6483F" w:rsidRDefault="00AB5CE6" w:rsidP="00AB5CE6">
      <w:pPr>
        <w:rPr>
          <w:rFonts w:asciiTheme="minorHAnsi" w:hAnsiTheme="minorHAnsi"/>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AB5CE6" w:rsidRPr="00C6483F" w:rsidTr="00801A93">
        <w:tc>
          <w:tcPr>
            <w:tcW w:w="3888" w:type="dxa"/>
            <w:shd w:val="clear" w:color="auto" w:fill="auto"/>
          </w:tcPr>
          <w:p w:rsidR="00AB5CE6" w:rsidRPr="00C6483F" w:rsidRDefault="00AB5CE6" w:rsidP="009F1D52">
            <w:pPr>
              <w:pStyle w:val="NoSpacing"/>
            </w:pPr>
            <w:r w:rsidRPr="00C6483F">
              <w:t>Title/Name</w:t>
            </w:r>
          </w:p>
        </w:tc>
        <w:tc>
          <w:tcPr>
            <w:tcW w:w="3502" w:type="dxa"/>
            <w:shd w:val="clear" w:color="auto" w:fill="auto"/>
          </w:tcPr>
          <w:p w:rsidR="00AB5CE6" w:rsidRPr="00C6483F" w:rsidRDefault="00AB5CE6" w:rsidP="009F1D52">
            <w:pPr>
              <w:pStyle w:val="NoSpacing"/>
            </w:pPr>
            <w:r w:rsidRPr="00C6483F">
              <w:t>Signature</w:t>
            </w:r>
          </w:p>
        </w:tc>
        <w:tc>
          <w:tcPr>
            <w:tcW w:w="1538" w:type="dxa"/>
            <w:shd w:val="clear" w:color="auto" w:fill="auto"/>
          </w:tcPr>
          <w:p w:rsidR="00AB5CE6" w:rsidRPr="00C6483F" w:rsidRDefault="00AB5CE6" w:rsidP="009F1D52">
            <w:pPr>
              <w:pStyle w:val="NoSpacing"/>
            </w:pPr>
            <w:r w:rsidRPr="00C6483F">
              <w:t>Date</w:t>
            </w:r>
          </w:p>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Parent/Guardian</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Parent/Guardian</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Student</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Special Education Teacher</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General Education Teacher</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District Representative/Principal</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 xml:space="preserve">Educational Diagnostician/Qualified Interpreter of Evaluation Report Results  </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2457BD" w:rsidP="009F1D52">
            <w:pPr>
              <w:pStyle w:val="NoSpacing"/>
            </w:pPr>
            <w:r>
              <w:t>Other</w:t>
            </w:r>
            <w:bookmarkStart w:id="1" w:name="_GoBack"/>
            <w:bookmarkEnd w:id="1"/>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Other</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r w:rsidR="00AB5CE6" w:rsidRPr="00C6483F" w:rsidTr="00801A93">
        <w:tc>
          <w:tcPr>
            <w:tcW w:w="3888" w:type="dxa"/>
            <w:shd w:val="clear" w:color="auto" w:fill="auto"/>
          </w:tcPr>
          <w:p w:rsidR="00AB5CE6" w:rsidRPr="00C6483F" w:rsidRDefault="00AB5CE6" w:rsidP="009F1D52">
            <w:pPr>
              <w:pStyle w:val="NoSpacing"/>
            </w:pPr>
            <w:r w:rsidRPr="00C6483F">
              <w:t>Other</w:t>
            </w:r>
          </w:p>
          <w:p w:rsidR="00AB5CE6" w:rsidRPr="00C6483F" w:rsidRDefault="00AB5CE6" w:rsidP="009F1D52">
            <w:pPr>
              <w:pStyle w:val="NoSpacing"/>
            </w:pPr>
          </w:p>
        </w:tc>
        <w:tc>
          <w:tcPr>
            <w:tcW w:w="3502" w:type="dxa"/>
            <w:shd w:val="clear" w:color="auto" w:fill="auto"/>
          </w:tcPr>
          <w:p w:rsidR="00AB5CE6" w:rsidRPr="00C6483F" w:rsidRDefault="00AB5CE6" w:rsidP="009F1D52">
            <w:pPr>
              <w:pStyle w:val="NoSpacing"/>
            </w:pPr>
          </w:p>
        </w:tc>
        <w:tc>
          <w:tcPr>
            <w:tcW w:w="1538" w:type="dxa"/>
            <w:shd w:val="clear" w:color="auto" w:fill="auto"/>
          </w:tcPr>
          <w:p w:rsidR="00AB5CE6" w:rsidRPr="00C6483F" w:rsidRDefault="00AB5CE6" w:rsidP="009F1D52">
            <w:pPr>
              <w:pStyle w:val="NoSpacing"/>
            </w:pPr>
          </w:p>
        </w:tc>
      </w:tr>
    </w:tbl>
    <w:p w:rsidR="00AB5CE6" w:rsidRPr="00C6483F" w:rsidRDefault="00AB5CE6" w:rsidP="00AB5CE6">
      <w:pPr>
        <w:tabs>
          <w:tab w:val="left" w:pos="3888"/>
          <w:tab w:val="left" w:pos="6120"/>
          <w:tab w:val="left" w:pos="9360"/>
        </w:tabs>
        <w:rPr>
          <w:rFonts w:asciiTheme="minorHAnsi" w:hAnsiTheme="minorHAnsi"/>
          <w:sz w:val="22"/>
          <w:szCs w:val="22"/>
        </w:rPr>
      </w:pPr>
    </w:p>
    <w:p w:rsidR="003C5E50" w:rsidRPr="00BD317A" w:rsidRDefault="003C5E50" w:rsidP="00AB5CE6">
      <w:pPr>
        <w:widowControl/>
        <w:rPr>
          <w:rFonts w:ascii="Calibri" w:eastAsiaTheme="minorHAnsi" w:hAnsi="Calibri" w:cs="Calibri"/>
          <w:color w:val="000000"/>
          <w:sz w:val="23"/>
          <w:szCs w:val="23"/>
        </w:rPr>
      </w:pPr>
    </w:p>
    <w:sectPr w:rsidR="003C5E50" w:rsidRPr="00BD317A" w:rsidSect="00C12E4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5CE6" w:rsidRDefault="009F1D52">
    <w:pPr>
      <w:pStyle w:val="Footer"/>
      <w:rPr>
        <w:rStyle w:val="PageNumber"/>
      </w:rPr>
    </w:pPr>
    <w:proofErr w:type="gramStart"/>
    <w:r>
      <w:t>ID</w:t>
    </w:r>
    <w:r w:rsidR="00AB5CE6">
      <w:t xml:space="preserve">  REED</w:t>
    </w:r>
    <w:proofErr w:type="gramEnd"/>
    <w:r w:rsidR="00AB5CE6">
      <w:t xml:space="preserve"> EDT-PWN 2014</w:t>
    </w:r>
    <w:r w:rsidR="00AB5CE6">
      <w:tab/>
    </w:r>
    <w:r w:rsidR="00AB5CE6">
      <w:tab/>
      <w:t xml:space="preserve">Page </w:t>
    </w:r>
    <w:r w:rsidR="00661542">
      <w:rPr>
        <w:rStyle w:val="PageNumber"/>
      </w:rPr>
      <w:fldChar w:fldCharType="begin"/>
    </w:r>
    <w:r w:rsidR="00AB5CE6">
      <w:rPr>
        <w:rStyle w:val="PageNumber"/>
      </w:rPr>
      <w:instrText xml:space="preserve"> PAGE </w:instrText>
    </w:r>
    <w:r w:rsidR="00661542">
      <w:rPr>
        <w:rStyle w:val="PageNumber"/>
      </w:rPr>
      <w:fldChar w:fldCharType="separate"/>
    </w:r>
    <w:r w:rsidR="00ED372C">
      <w:rPr>
        <w:rStyle w:val="PageNumber"/>
        <w:noProof/>
      </w:rPr>
      <w:t>1</w:t>
    </w:r>
    <w:r w:rsidR="00661542">
      <w:rPr>
        <w:rStyle w:val="PageNumber"/>
      </w:rPr>
      <w:fldChar w:fldCharType="end"/>
    </w:r>
    <w:r w:rsidR="00AB5CE6">
      <w:rPr>
        <w:rStyle w:val="PageNumber"/>
      </w:rPr>
      <w:t xml:space="preserve"> of </w:t>
    </w:r>
    <w:r w:rsidR="00661542">
      <w:rPr>
        <w:rStyle w:val="PageNumber"/>
      </w:rPr>
      <w:fldChar w:fldCharType="begin"/>
    </w:r>
    <w:r w:rsidR="00AB5CE6">
      <w:rPr>
        <w:rStyle w:val="PageNumber"/>
      </w:rPr>
      <w:instrText xml:space="preserve"> NUMPAGES </w:instrText>
    </w:r>
    <w:r w:rsidR="00661542">
      <w:rPr>
        <w:rStyle w:val="PageNumber"/>
      </w:rPr>
      <w:fldChar w:fldCharType="separate"/>
    </w:r>
    <w:r w:rsidR="00ED372C">
      <w:rPr>
        <w:rStyle w:val="PageNumber"/>
        <w:noProof/>
      </w:rPr>
      <w:t>5</w:t>
    </w:r>
    <w:r w:rsidR="00661542">
      <w:rPr>
        <w:rStyle w:val="PageNumber"/>
      </w:rPr>
      <w:fldChar w:fldCharType="end"/>
    </w:r>
  </w:p>
  <w:p w:rsidR="00AB5CE6" w:rsidRDefault="00AB5CE6" w:rsidP="005C1F7F">
    <w:pPr>
      <w:tabs>
        <w:tab w:val="center" w:pos="4680"/>
      </w:tabs>
      <w:ind w:left="-432" w:right="-432"/>
      <w:jc w:val="center"/>
      <w:rPr>
        <w:rFonts w:ascii="Arial Narrow" w:hAnsi="Arial Narrow"/>
        <w:sz w:val="22"/>
        <w:szCs w:val="22"/>
      </w:rPr>
    </w:pPr>
    <w:r w:rsidRPr="0003642E">
      <w:rPr>
        <w:rFonts w:ascii="Arial Narrow" w:hAnsi="Arial Narrow"/>
        <w:b/>
        <w:sz w:val="22"/>
        <w:szCs w:val="22"/>
      </w:rPr>
      <w:t>Student Name:</w:t>
    </w:r>
    <w:r>
      <w:rPr>
        <w:rFonts w:ascii="Arial Narrow" w:hAnsi="Arial Narrow"/>
        <w:b/>
        <w:sz w:val="22"/>
        <w:szCs w:val="22"/>
      </w:rPr>
      <w:t xml:space="preserve">  </w:t>
    </w:r>
    <w:r>
      <w:rPr>
        <w:rFonts w:ascii="Arial Narrow" w:hAnsi="Arial Narrow"/>
        <w:sz w:val="22"/>
        <w:szCs w:val="22"/>
      </w:rPr>
      <w:tab/>
    </w:r>
    <w:r>
      <w:rPr>
        <w:rFonts w:ascii="Arial Narrow" w:hAnsi="Arial Narrow"/>
        <w:sz w:val="22"/>
        <w:szCs w:val="22"/>
      </w:rPr>
      <w:tab/>
    </w:r>
    <w:r w:rsidRPr="0003642E">
      <w:rPr>
        <w:rFonts w:ascii="Arial Narrow" w:hAnsi="Arial Narrow"/>
        <w:b/>
        <w:sz w:val="22"/>
        <w:szCs w:val="22"/>
      </w:rPr>
      <w:t>ID Number:</w:t>
    </w:r>
    <w:r>
      <w:rPr>
        <w:rFonts w:ascii="Arial Narrow" w:hAnsi="Arial Narrow"/>
        <w:b/>
        <w:sz w:val="22"/>
        <w:szCs w:val="22"/>
      </w:rPr>
      <w:t xml:space="preserve"> </w:t>
    </w:r>
  </w:p>
  <w:p w:rsidR="00AB5CE6" w:rsidRPr="00F05D49" w:rsidRDefault="00AB5CE6">
    <w:pPr>
      <w:pStyle w:val="Footer"/>
      <w:rPr>
        <w:sz w:val="16"/>
        <w:szCs w:val="16"/>
      </w:rPr>
    </w:pPr>
    <w:r w:rsidRPr="00134FE4">
      <w:rPr>
        <w:rFonts w:ascii="Arial" w:hAnsi="Arial" w:cs="Arial"/>
        <w:sz w:val="22"/>
        <w:szCs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5CE6" w:rsidRPr="002D4821" w:rsidRDefault="00AB5CE6" w:rsidP="00147FC9">
    <w:pPr>
      <w:pStyle w:val="Header"/>
      <w:rPr>
        <w:b/>
        <w:sz w:val="22"/>
        <w:szCs w:val="22"/>
      </w:rPr>
    </w:pPr>
    <w:r>
      <w:rPr>
        <w:b/>
        <w:sz w:val="22"/>
        <w:szCs w:val="22"/>
      </w:rPr>
      <w:t>Student: ______________________________</w:t>
    </w:r>
    <w:r>
      <w:rPr>
        <w:b/>
        <w:sz w:val="22"/>
        <w:szCs w:val="22"/>
      </w:rPr>
      <w:tab/>
      <w:t xml:space="preserve">                                        ID Number: ________________ </w:t>
    </w:r>
    <w:r>
      <w:rPr>
        <w:b/>
        <w:sz w:val="22"/>
        <w:szCs w:val="22"/>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156730"/>
    <w:rsid w:val="002457BD"/>
    <w:rsid w:val="00362EA2"/>
    <w:rsid w:val="003C5E50"/>
    <w:rsid w:val="003F1D45"/>
    <w:rsid w:val="004C4D73"/>
    <w:rsid w:val="005362C6"/>
    <w:rsid w:val="005512D7"/>
    <w:rsid w:val="005A5534"/>
    <w:rsid w:val="00661542"/>
    <w:rsid w:val="007E6182"/>
    <w:rsid w:val="009A4400"/>
    <w:rsid w:val="009F1D52"/>
    <w:rsid w:val="00A549E5"/>
    <w:rsid w:val="00AB5CE6"/>
    <w:rsid w:val="00BC7A97"/>
    <w:rsid w:val="00BD317A"/>
    <w:rsid w:val="00BD4420"/>
    <w:rsid w:val="00C12E49"/>
    <w:rsid w:val="00D109C3"/>
    <w:rsid w:val="00E95579"/>
    <w:rsid w:val="00EB56EE"/>
    <w:rsid w:val="00ED372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AB5CE6"/>
    <w:pPr>
      <w:widowControl/>
      <w:autoSpaceDE/>
      <w:autoSpaceDN/>
      <w:adjustRightInd/>
    </w:pPr>
    <w:rPr>
      <w:sz w:val="22"/>
      <w:szCs w:val="20"/>
    </w:rPr>
  </w:style>
  <w:style w:type="character" w:customStyle="1" w:styleId="BodyTextChar">
    <w:name w:val="Body Text Char"/>
    <w:basedOn w:val="DefaultParagraphFont"/>
    <w:link w:val="BodyText"/>
    <w:rsid w:val="00AB5CE6"/>
    <w:rPr>
      <w:rFonts w:ascii="Times New Roman" w:eastAsia="Times New Roman" w:hAnsi="Times New Roman" w:cs="Times New Roman"/>
      <w:szCs w:val="20"/>
    </w:rPr>
  </w:style>
  <w:style w:type="character" w:styleId="PageNumber">
    <w:name w:val="page number"/>
    <w:basedOn w:val="DefaultParagraphFont"/>
    <w:rsid w:val="00AB5CE6"/>
  </w:style>
  <w:style w:type="paragraph" w:styleId="NoSpacing">
    <w:name w:val="No Spacing"/>
    <w:uiPriority w:val="1"/>
    <w:qFormat/>
    <w:rsid w:val="009F1D52"/>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AB5CE6"/>
    <w:pPr>
      <w:widowControl/>
      <w:autoSpaceDE/>
      <w:autoSpaceDN/>
      <w:adjustRightInd/>
    </w:pPr>
    <w:rPr>
      <w:sz w:val="22"/>
      <w:szCs w:val="20"/>
    </w:rPr>
  </w:style>
  <w:style w:type="character" w:customStyle="1" w:styleId="BodyTextChar">
    <w:name w:val="Body Text Char"/>
    <w:basedOn w:val="DefaultParagraphFont"/>
    <w:link w:val="BodyText"/>
    <w:rsid w:val="00AB5CE6"/>
    <w:rPr>
      <w:rFonts w:ascii="Times New Roman" w:eastAsia="Times New Roman" w:hAnsi="Times New Roman" w:cs="Times New Roman"/>
      <w:szCs w:val="20"/>
    </w:rPr>
  </w:style>
  <w:style w:type="character" w:styleId="PageNumber">
    <w:name w:val="page number"/>
    <w:basedOn w:val="DefaultParagraphFont"/>
    <w:rsid w:val="00AB5CE6"/>
  </w:style>
  <w:style w:type="paragraph" w:styleId="NoSpacing">
    <w:name w:val="No Spacing"/>
    <w:uiPriority w:val="1"/>
    <w:qFormat/>
    <w:rsid w:val="009F1D52"/>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5</Pages>
  <Words>1472</Words>
  <Characters>8394</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2012-01-18T18:39:00Z</cp:lastPrinted>
  <dcterms:created xsi:type="dcterms:W3CDTF">2015-01-09T19:53:00Z</dcterms:created>
  <dcterms:modified xsi:type="dcterms:W3CDTF">2015-01-09T19:53:00Z</dcterms:modified>
</cp:coreProperties>
</file>